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88D" w:rsidRPr="00F90A67" w:rsidRDefault="001F088D" w:rsidP="001F088D">
      <w:pPr>
        <w:spacing w:after="0" w:line="240" w:lineRule="auto"/>
        <w:jc w:val="center"/>
        <w:rPr>
          <w:rFonts w:ascii="Times New Roman" w:hAnsi="Times New Roman" w:cs="Times New Roman"/>
          <w:i/>
          <w:sz w:val="24"/>
          <w:szCs w:val="24"/>
        </w:rPr>
      </w:pPr>
      <w:r w:rsidRPr="00F90A67">
        <w:rPr>
          <w:rFonts w:ascii="Times New Roman" w:hAnsi="Times New Roman" w:cs="Times New Roman"/>
          <w:i/>
          <w:sz w:val="24"/>
          <w:szCs w:val="24"/>
        </w:rPr>
        <w:t xml:space="preserve">                  </w:t>
      </w:r>
      <w:r w:rsidRPr="00F90A67">
        <w:rPr>
          <w:rFonts w:ascii="Times New Roman" w:hAnsi="Times New Roman" w:cs="Times New Roman"/>
          <w:i/>
          <w:sz w:val="24"/>
          <w:szCs w:val="24"/>
        </w:rPr>
        <w:tab/>
      </w:r>
      <w:r w:rsidRPr="00F90A67">
        <w:rPr>
          <w:rFonts w:ascii="Times New Roman" w:hAnsi="Times New Roman" w:cs="Times New Roman"/>
          <w:i/>
          <w:sz w:val="24"/>
          <w:szCs w:val="24"/>
        </w:rPr>
        <w:tab/>
      </w:r>
      <w:r w:rsidRPr="00F90A67">
        <w:rPr>
          <w:rFonts w:ascii="Times New Roman" w:hAnsi="Times New Roman" w:cs="Times New Roman"/>
          <w:i/>
          <w:sz w:val="24"/>
          <w:szCs w:val="24"/>
        </w:rPr>
        <w:tab/>
      </w:r>
      <w:r w:rsidRPr="00F90A67">
        <w:rPr>
          <w:rFonts w:ascii="Times New Roman" w:hAnsi="Times New Roman" w:cs="Times New Roman"/>
          <w:i/>
          <w:sz w:val="24"/>
          <w:szCs w:val="24"/>
        </w:rPr>
        <w:tab/>
      </w:r>
      <w:r w:rsidRPr="00F90A67">
        <w:rPr>
          <w:rFonts w:ascii="Times New Roman" w:hAnsi="Times New Roman" w:cs="Times New Roman"/>
          <w:i/>
          <w:sz w:val="24"/>
          <w:szCs w:val="24"/>
        </w:rPr>
        <w:tab/>
      </w:r>
      <w:r w:rsidRPr="00F90A67">
        <w:rPr>
          <w:rFonts w:ascii="Times New Roman" w:hAnsi="Times New Roman" w:cs="Times New Roman"/>
          <w:i/>
          <w:sz w:val="24"/>
          <w:szCs w:val="24"/>
        </w:rPr>
        <w:tab/>
      </w:r>
      <w:r w:rsidRPr="00F90A67">
        <w:rPr>
          <w:rFonts w:ascii="Times New Roman" w:hAnsi="Times New Roman" w:cs="Times New Roman"/>
          <w:i/>
          <w:sz w:val="24"/>
          <w:szCs w:val="24"/>
        </w:rPr>
        <w:tab/>
      </w:r>
      <w:r w:rsidRPr="00F90A67">
        <w:rPr>
          <w:rFonts w:ascii="Times New Roman" w:hAnsi="Times New Roman" w:cs="Times New Roman"/>
          <w:i/>
          <w:sz w:val="24"/>
          <w:szCs w:val="24"/>
        </w:rPr>
        <w:tab/>
      </w:r>
      <w:r w:rsidRPr="00F90A67">
        <w:rPr>
          <w:rFonts w:ascii="Times New Roman" w:hAnsi="Times New Roman" w:cs="Times New Roman"/>
          <w:i/>
          <w:sz w:val="24"/>
          <w:szCs w:val="24"/>
        </w:rPr>
        <w:tab/>
      </w:r>
      <w:r w:rsidRPr="00F90A67">
        <w:rPr>
          <w:rFonts w:ascii="Times New Roman" w:hAnsi="Times New Roman" w:cs="Times New Roman"/>
          <w:i/>
          <w:sz w:val="24"/>
          <w:szCs w:val="24"/>
        </w:rPr>
        <w:tab/>
        <w:t xml:space="preserve">Załącznik </w:t>
      </w:r>
      <w:r w:rsidR="006A2061">
        <w:rPr>
          <w:rFonts w:ascii="Times New Roman" w:hAnsi="Times New Roman" w:cs="Times New Roman"/>
          <w:i/>
          <w:sz w:val="24"/>
          <w:szCs w:val="24"/>
        </w:rPr>
        <w:t>3</w:t>
      </w:r>
    </w:p>
    <w:p w:rsidR="001F088D" w:rsidRPr="00F90A67" w:rsidRDefault="001F088D" w:rsidP="00360AFC">
      <w:pPr>
        <w:spacing w:after="0" w:line="240" w:lineRule="auto"/>
        <w:rPr>
          <w:rFonts w:ascii="Times New Roman" w:hAnsi="Times New Roman" w:cs="Times New Roman"/>
          <w:i/>
          <w:sz w:val="24"/>
          <w:szCs w:val="24"/>
        </w:rPr>
      </w:pPr>
      <w:r w:rsidRPr="00F90A67">
        <w:rPr>
          <w:rFonts w:ascii="Times New Roman" w:hAnsi="Times New Roman" w:cs="Times New Roman"/>
          <w:b/>
          <w:i/>
          <w:sz w:val="24"/>
          <w:szCs w:val="24"/>
        </w:rPr>
        <w:t xml:space="preserve">znak </w:t>
      </w:r>
      <w:r w:rsidRPr="006A2061">
        <w:rPr>
          <w:rFonts w:ascii="Times New Roman" w:hAnsi="Times New Roman" w:cs="Times New Roman"/>
          <w:b/>
          <w:i/>
          <w:sz w:val="24"/>
          <w:szCs w:val="24"/>
        </w:rPr>
        <w:t>sprawy</w:t>
      </w:r>
      <w:r w:rsidRPr="006A2061">
        <w:rPr>
          <w:rFonts w:ascii="Times New Roman" w:hAnsi="Times New Roman" w:cs="Times New Roman"/>
          <w:b/>
          <w:sz w:val="24"/>
          <w:szCs w:val="24"/>
        </w:rPr>
        <w:t>:</w:t>
      </w:r>
      <w:r w:rsidRPr="006A2061">
        <w:rPr>
          <w:rFonts w:ascii="Times New Roman" w:hAnsi="Times New Roman" w:cs="Times New Roman"/>
          <w:i/>
          <w:sz w:val="24"/>
          <w:szCs w:val="24"/>
        </w:rPr>
        <w:tab/>
      </w:r>
      <w:r w:rsidR="006A2061" w:rsidRPr="006A2061">
        <w:rPr>
          <w:rFonts w:ascii="Times New Roman" w:hAnsi="Times New Roman" w:cs="Times New Roman"/>
        </w:rPr>
        <w:t>ZDP.271</w:t>
      </w:r>
      <w:r w:rsidR="003A38E7">
        <w:rPr>
          <w:rFonts w:ascii="Times New Roman" w:hAnsi="Times New Roman" w:cs="Times New Roman"/>
        </w:rPr>
        <w:t>.20</w:t>
      </w:r>
      <w:r w:rsidR="006A2061" w:rsidRPr="006A2061">
        <w:rPr>
          <w:rFonts w:ascii="Times New Roman" w:hAnsi="Times New Roman" w:cs="Times New Roman"/>
        </w:rPr>
        <w:t>.2025</w:t>
      </w:r>
      <w:r w:rsidRPr="006A2061">
        <w:rPr>
          <w:rFonts w:ascii="Times New Roman" w:hAnsi="Times New Roman" w:cs="Times New Roman"/>
          <w:i/>
          <w:sz w:val="24"/>
          <w:szCs w:val="24"/>
        </w:rPr>
        <w:tab/>
      </w:r>
      <w:r w:rsidRPr="006A2061">
        <w:rPr>
          <w:rFonts w:ascii="Times New Roman" w:hAnsi="Times New Roman" w:cs="Times New Roman"/>
          <w:i/>
          <w:sz w:val="24"/>
          <w:szCs w:val="24"/>
        </w:rPr>
        <w:tab/>
      </w:r>
      <w:r w:rsidRPr="006A2061">
        <w:rPr>
          <w:rFonts w:ascii="Times New Roman" w:hAnsi="Times New Roman" w:cs="Times New Roman"/>
          <w:i/>
          <w:sz w:val="24"/>
          <w:szCs w:val="24"/>
        </w:rPr>
        <w:tab/>
      </w:r>
      <w:r w:rsidRPr="006A2061">
        <w:rPr>
          <w:rFonts w:ascii="Times New Roman" w:hAnsi="Times New Roman" w:cs="Times New Roman"/>
          <w:i/>
          <w:sz w:val="24"/>
          <w:szCs w:val="24"/>
        </w:rPr>
        <w:tab/>
      </w:r>
      <w:r w:rsidRPr="006A2061">
        <w:rPr>
          <w:rFonts w:ascii="Times New Roman" w:hAnsi="Times New Roman" w:cs="Times New Roman"/>
          <w:i/>
          <w:sz w:val="24"/>
          <w:szCs w:val="24"/>
        </w:rPr>
        <w:tab/>
      </w:r>
      <w:r w:rsidRPr="006A2061">
        <w:rPr>
          <w:rFonts w:ascii="Times New Roman" w:hAnsi="Times New Roman" w:cs="Times New Roman"/>
          <w:i/>
          <w:sz w:val="24"/>
          <w:szCs w:val="24"/>
        </w:rPr>
        <w:tab/>
      </w:r>
      <w:r w:rsidRPr="006A2061">
        <w:rPr>
          <w:rFonts w:ascii="Times New Roman" w:hAnsi="Times New Roman" w:cs="Times New Roman"/>
          <w:i/>
          <w:sz w:val="24"/>
          <w:szCs w:val="24"/>
        </w:rPr>
        <w:tab/>
      </w:r>
      <w:r w:rsidRPr="006A2061">
        <w:rPr>
          <w:rFonts w:ascii="Times New Roman" w:hAnsi="Times New Roman" w:cs="Times New Roman"/>
          <w:i/>
          <w:sz w:val="24"/>
          <w:szCs w:val="24"/>
        </w:rPr>
        <w:tab/>
      </w:r>
      <w:r w:rsidR="006A2061" w:rsidRPr="006A2061">
        <w:rPr>
          <w:rFonts w:ascii="Times New Roman" w:hAnsi="Times New Roman" w:cs="Times New Roman"/>
          <w:i/>
          <w:sz w:val="24"/>
          <w:szCs w:val="24"/>
        </w:rPr>
        <w:tab/>
      </w:r>
      <w:r w:rsidR="006A2061" w:rsidRPr="006A2061">
        <w:rPr>
          <w:rFonts w:ascii="Times New Roman" w:hAnsi="Times New Roman" w:cs="Times New Roman"/>
          <w:i/>
          <w:sz w:val="24"/>
          <w:szCs w:val="24"/>
        </w:rPr>
        <w:tab/>
        <w:t xml:space="preserve">                                                                  </w:t>
      </w:r>
      <w:r w:rsidR="00360AFC">
        <w:rPr>
          <w:rFonts w:ascii="Times New Roman" w:hAnsi="Times New Roman" w:cs="Times New Roman"/>
          <w:i/>
          <w:sz w:val="24"/>
          <w:szCs w:val="24"/>
        </w:rPr>
        <w:t xml:space="preserve">                                 </w:t>
      </w:r>
      <w:r w:rsidR="006A2061" w:rsidRPr="006A2061">
        <w:rPr>
          <w:rFonts w:ascii="Times New Roman" w:hAnsi="Times New Roman" w:cs="Times New Roman"/>
          <w:i/>
          <w:sz w:val="24"/>
          <w:szCs w:val="24"/>
        </w:rPr>
        <w:t xml:space="preserve">   </w:t>
      </w:r>
      <w:r w:rsidR="006A2061">
        <w:rPr>
          <w:rFonts w:ascii="Times New Roman" w:hAnsi="Times New Roman" w:cs="Times New Roman"/>
          <w:i/>
          <w:sz w:val="24"/>
          <w:szCs w:val="24"/>
        </w:rPr>
        <w:t>(wz</w:t>
      </w:r>
      <w:r w:rsidRPr="00F90A67">
        <w:rPr>
          <w:rFonts w:ascii="Times New Roman" w:hAnsi="Times New Roman" w:cs="Times New Roman"/>
          <w:i/>
          <w:sz w:val="24"/>
          <w:szCs w:val="24"/>
        </w:rPr>
        <w:t>ór umowy)</w:t>
      </w:r>
    </w:p>
    <w:p w:rsidR="00C45B37" w:rsidRDefault="00C45B37" w:rsidP="001F088D">
      <w:pPr>
        <w:spacing w:after="0" w:line="240" w:lineRule="auto"/>
        <w:jc w:val="center"/>
        <w:rPr>
          <w:rFonts w:ascii="Times New Roman" w:hAnsi="Times New Roman" w:cs="Times New Roman"/>
          <w:b/>
          <w:sz w:val="24"/>
          <w:szCs w:val="24"/>
        </w:rPr>
      </w:pPr>
    </w:p>
    <w:p w:rsidR="00C45B37" w:rsidRDefault="00C45B37" w:rsidP="001F088D">
      <w:pPr>
        <w:spacing w:after="0" w:line="240" w:lineRule="auto"/>
        <w:jc w:val="center"/>
        <w:rPr>
          <w:rFonts w:ascii="Times New Roman" w:hAnsi="Times New Roman" w:cs="Times New Roman"/>
          <w:b/>
          <w:sz w:val="24"/>
          <w:szCs w:val="24"/>
        </w:rPr>
      </w:pPr>
    </w:p>
    <w:p w:rsidR="001F088D" w:rsidRPr="00F90A67" w:rsidRDefault="001F088D" w:rsidP="001F088D">
      <w:pPr>
        <w:spacing w:after="0" w:line="240" w:lineRule="auto"/>
        <w:jc w:val="center"/>
        <w:rPr>
          <w:rFonts w:ascii="Times New Roman" w:hAnsi="Times New Roman" w:cs="Times New Roman"/>
          <w:b/>
          <w:sz w:val="24"/>
          <w:szCs w:val="24"/>
        </w:rPr>
      </w:pPr>
      <w:r w:rsidRPr="00F90A67">
        <w:rPr>
          <w:rFonts w:ascii="Times New Roman" w:hAnsi="Times New Roman" w:cs="Times New Roman"/>
          <w:b/>
          <w:sz w:val="24"/>
          <w:szCs w:val="24"/>
        </w:rPr>
        <w:t xml:space="preserve">UMOWA </w:t>
      </w:r>
    </w:p>
    <w:p w:rsidR="001F088D" w:rsidRPr="00F90A67" w:rsidRDefault="001F088D" w:rsidP="001F088D">
      <w:pPr>
        <w:spacing w:after="0" w:line="240" w:lineRule="auto"/>
        <w:jc w:val="center"/>
        <w:rPr>
          <w:rFonts w:ascii="Times New Roman" w:hAnsi="Times New Roman" w:cs="Times New Roman"/>
          <w:b/>
          <w:bCs/>
          <w:sz w:val="24"/>
          <w:szCs w:val="24"/>
        </w:rPr>
      </w:pPr>
    </w:p>
    <w:p w:rsidR="001F088D" w:rsidRPr="00F90A67" w:rsidRDefault="001F088D" w:rsidP="001F088D">
      <w:pPr>
        <w:spacing w:after="0" w:line="240" w:lineRule="auto"/>
        <w:jc w:val="center"/>
        <w:rPr>
          <w:rFonts w:ascii="Times New Roman" w:hAnsi="Times New Roman" w:cs="Times New Roman"/>
          <w:sz w:val="24"/>
          <w:szCs w:val="24"/>
        </w:rPr>
      </w:pPr>
      <w:r w:rsidRPr="00F90A67">
        <w:rPr>
          <w:rFonts w:ascii="Times New Roman" w:hAnsi="Times New Roman" w:cs="Times New Roman"/>
          <w:sz w:val="24"/>
          <w:szCs w:val="24"/>
        </w:rPr>
        <w:t xml:space="preserve">zawarta w </w:t>
      </w:r>
      <w:r w:rsidR="00360AFC">
        <w:rPr>
          <w:rFonts w:ascii="Times New Roman" w:hAnsi="Times New Roman" w:cs="Times New Roman"/>
          <w:sz w:val="24"/>
          <w:szCs w:val="24"/>
        </w:rPr>
        <w:t>Proszowicach</w:t>
      </w:r>
      <w:r w:rsidRPr="00F90A67">
        <w:rPr>
          <w:rFonts w:ascii="Times New Roman" w:hAnsi="Times New Roman" w:cs="Times New Roman"/>
          <w:sz w:val="24"/>
          <w:szCs w:val="24"/>
        </w:rPr>
        <w:t xml:space="preserve"> w dniu …………………., pomiędzy:</w:t>
      </w:r>
    </w:p>
    <w:p w:rsidR="001F088D" w:rsidRPr="00F90A67" w:rsidRDefault="001F088D" w:rsidP="001F088D">
      <w:pPr>
        <w:spacing w:after="0" w:line="240" w:lineRule="auto"/>
        <w:jc w:val="center"/>
        <w:rPr>
          <w:rFonts w:ascii="Times New Roman" w:hAnsi="Times New Roman" w:cs="Times New Roman"/>
          <w:sz w:val="24"/>
          <w:szCs w:val="24"/>
        </w:rPr>
      </w:pPr>
    </w:p>
    <w:p w:rsidR="006A2061" w:rsidRPr="00FC2865" w:rsidRDefault="006A2061" w:rsidP="006A2061">
      <w:pPr>
        <w:pStyle w:val="NormalnyWeb"/>
        <w:spacing w:beforeAutospacing="0" w:after="0" w:afterAutospacing="0"/>
        <w:rPr>
          <w:rFonts w:ascii="Times New Roman" w:hAnsi="Times New Roman" w:cs="Times New Roman"/>
        </w:rPr>
      </w:pPr>
      <w:r w:rsidRPr="00FC2865">
        <w:rPr>
          <w:rFonts w:ascii="Times New Roman" w:hAnsi="Times New Roman" w:cs="Times New Roman"/>
          <w:b/>
          <w:bCs/>
        </w:rPr>
        <w:t xml:space="preserve">Powiatem Proszowickim </w:t>
      </w:r>
      <w:r w:rsidRPr="00FC2865">
        <w:rPr>
          <w:rFonts w:ascii="Times New Roman" w:hAnsi="Times New Roman" w:cs="Times New Roman"/>
        </w:rPr>
        <w:t xml:space="preserve">reprezentowanym przez </w:t>
      </w:r>
      <w:r w:rsidRPr="00FC2865">
        <w:rPr>
          <w:rFonts w:ascii="Times New Roman" w:hAnsi="Times New Roman" w:cs="Times New Roman"/>
          <w:b/>
          <w:bCs/>
        </w:rPr>
        <w:t>Zarząd Dróg Powiatowych Proszowice z/s w Jakubowicach, Jakubowice 75, 32-100 Proszowice</w:t>
      </w:r>
      <w:r w:rsidRPr="00FC2865">
        <w:rPr>
          <w:rFonts w:ascii="Times New Roman" w:hAnsi="Times New Roman" w:cs="Times New Roman"/>
        </w:rPr>
        <w:t xml:space="preserve">, posiadający numer identyfikacji podatkowej (NIP): …… </w:t>
      </w:r>
    </w:p>
    <w:p w:rsidR="006A2061" w:rsidRPr="00FC2865" w:rsidRDefault="006A2061" w:rsidP="006A2061">
      <w:pPr>
        <w:spacing w:after="0" w:line="240" w:lineRule="auto"/>
        <w:jc w:val="both"/>
        <w:rPr>
          <w:rFonts w:ascii="Times New Roman" w:hAnsi="Times New Roman" w:cs="Times New Roman"/>
          <w:sz w:val="24"/>
          <w:szCs w:val="24"/>
        </w:rPr>
      </w:pPr>
      <w:r w:rsidRPr="00FC2865">
        <w:rPr>
          <w:rFonts w:ascii="Times New Roman" w:hAnsi="Times New Roman" w:cs="Times New Roman"/>
          <w:sz w:val="24"/>
          <w:szCs w:val="24"/>
        </w:rPr>
        <w:t>zwanym dalej „</w:t>
      </w:r>
      <w:r w:rsidRPr="00FC2865">
        <w:rPr>
          <w:rFonts w:ascii="Times New Roman" w:hAnsi="Times New Roman" w:cs="Times New Roman"/>
          <w:b/>
          <w:sz w:val="24"/>
          <w:szCs w:val="24"/>
        </w:rPr>
        <w:t>Zamawiającym</w:t>
      </w:r>
      <w:r w:rsidRPr="00FC2865">
        <w:rPr>
          <w:rFonts w:ascii="Times New Roman" w:hAnsi="Times New Roman" w:cs="Times New Roman"/>
          <w:sz w:val="24"/>
          <w:szCs w:val="24"/>
        </w:rPr>
        <w:t>”, reprezentowanym przez:</w:t>
      </w:r>
    </w:p>
    <w:p w:rsidR="006A2061" w:rsidRPr="00FC2865" w:rsidRDefault="006A2061" w:rsidP="006A2061">
      <w:pPr>
        <w:spacing w:after="0" w:line="240" w:lineRule="auto"/>
        <w:jc w:val="both"/>
        <w:rPr>
          <w:rFonts w:ascii="Times New Roman" w:hAnsi="Times New Roman" w:cs="Times New Roman"/>
          <w:sz w:val="24"/>
          <w:szCs w:val="24"/>
        </w:rPr>
      </w:pPr>
    </w:p>
    <w:p w:rsidR="006A2061" w:rsidRPr="00FC2865" w:rsidRDefault="006A2061" w:rsidP="006A2061">
      <w:pPr>
        <w:spacing w:after="0" w:line="240" w:lineRule="auto"/>
        <w:jc w:val="both"/>
        <w:rPr>
          <w:rFonts w:ascii="Times New Roman" w:hAnsi="Times New Roman" w:cs="Times New Roman"/>
          <w:b/>
          <w:sz w:val="24"/>
          <w:szCs w:val="24"/>
        </w:rPr>
      </w:pPr>
      <w:r w:rsidRPr="00FC2865">
        <w:rPr>
          <w:rFonts w:ascii="Times New Roman" w:hAnsi="Times New Roman" w:cs="Times New Roman"/>
          <w:sz w:val="24"/>
          <w:szCs w:val="24"/>
        </w:rPr>
        <w:t>……………………………………………….</w:t>
      </w:r>
      <w:r w:rsidRPr="00FC2865">
        <w:rPr>
          <w:rFonts w:ascii="Times New Roman" w:hAnsi="Times New Roman" w:cs="Times New Roman"/>
          <w:b/>
          <w:sz w:val="24"/>
          <w:szCs w:val="24"/>
        </w:rPr>
        <w:t xml:space="preserve"> </w:t>
      </w:r>
    </w:p>
    <w:p w:rsidR="00CA535A" w:rsidRPr="00F90A67" w:rsidRDefault="00CA535A" w:rsidP="001F088D">
      <w:pPr>
        <w:spacing w:after="0" w:line="240" w:lineRule="auto"/>
        <w:rPr>
          <w:rFonts w:ascii="Times New Roman" w:hAnsi="Times New Roman" w:cs="Times New Roman"/>
          <w:sz w:val="24"/>
          <w:szCs w:val="24"/>
        </w:rPr>
      </w:pPr>
    </w:p>
    <w:p w:rsidR="00CA535A" w:rsidRPr="00F90A67" w:rsidRDefault="00CA535A" w:rsidP="001F088D">
      <w:pPr>
        <w:spacing w:after="0" w:line="240" w:lineRule="auto"/>
        <w:jc w:val="both"/>
        <w:rPr>
          <w:rFonts w:ascii="Times New Roman" w:hAnsi="Times New Roman" w:cs="Times New Roman"/>
          <w:b/>
          <w:sz w:val="24"/>
          <w:szCs w:val="24"/>
        </w:rPr>
      </w:pPr>
    </w:p>
    <w:p w:rsidR="001F088D" w:rsidRPr="00F90A67" w:rsidRDefault="001F088D" w:rsidP="001F088D">
      <w:pPr>
        <w:spacing w:after="0" w:line="240" w:lineRule="auto"/>
        <w:jc w:val="both"/>
        <w:rPr>
          <w:rFonts w:ascii="Times New Roman" w:hAnsi="Times New Roman" w:cs="Times New Roman"/>
          <w:b/>
          <w:sz w:val="24"/>
          <w:szCs w:val="24"/>
        </w:rPr>
      </w:pPr>
      <w:r w:rsidRPr="00F90A67">
        <w:rPr>
          <w:rFonts w:ascii="Times New Roman" w:hAnsi="Times New Roman" w:cs="Times New Roman"/>
          <w:b/>
          <w:sz w:val="24"/>
          <w:szCs w:val="24"/>
        </w:rPr>
        <w:t>a</w:t>
      </w:r>
    </w:p>
    <w:p w:rsidR="001F088D" w:rsidRPr="00F90A67" w:rsidRDefault="001F088D" w:rsidP="001F088D">
      <w:pPr>
        <w:spacing w:after="0" w:line="240" w:lineRule="auto"/>
        <w:jc w:val="both"/>
        <w:rPr>
          <w:rFonts w:ascii="Times New Roman" w:hAnsi="Times New Roman" w:cs="Times New Roman"/>
          <w:b/>
          <w:sz w:val="24"/>
          <w:szCs w:val="24"/>
        </w:rPr>
      </w:pPr>
      <w:r w:rsidRPr="00F90A67">
        <w:rPr>
          <w:rFonts w:ascii="Times New Roman" w:hAnsi="Times New Roman" w:cs="Times New Roman"/>
          <w:sz w:val="24"/>
          <w:szCs w:val="24"/>
        </w:rPr>
        <w:t>.......................................................................................................................................................</w:t>
      </w:r>
      <w:r w:rsidRPr="00F90A67">
        <w:rPr>
          <w:rFonts w:ascii="Times New Roman" w:hAnsi="Times New Roman" w:cs="Times New Roman"/>
          <w:b/>
          <w:sz w:val="24"/>
          <w:szCs w:val="24"/>
        </w:rPr>
        <w:t xml:space="preserve"> </w:t>
      </w:r>
    </w:p>
    <w:p w:rsidR="001F088D" w:rsidRPr="00F90A67" w:rsidRDefault="001F088D" w:rsidP="001F088D">
      <w:pPr>
        <w:spacing w:after="0" w:line="240" w:lineRule="auto"/>
        <w:jc w:val="both"/>
        <w:rPr>
          <w:rFonts w:ascii="Times New Roman" w:hAnsi="Times New Roman" w:cs="Times New Roman"/>
          <w:sz w:val="24"/>
          <w:szCs w:val="24"/>
        </w:rPr>
      </w:pPr>
      <w:r w:rsidRPr="00F90A67">
        <w:rPr>
          <w:rFonts w:ascii="Times New Roman" w:hAnsi="Times New Roman" w:cs="Times New Roman"/>
          <w:sz w:val="24"/>
          <w:szCs w:val="24"/>
        </w:rPr>
        <w:t>zwanym w dalszej części umowy „</w:t>
      </w:r>
      <w:r w:rsidRPr="00F90A67">
        <w:rPr>
          <w:rFonts w:ascii="Times New Roman" w:hAnsi="Times New Roman" w:cs="Times New Roman"/>
          <w:b/>
          <w:sz w:val="24"/>
          <w:szCs w:val="24"/>
        </w:rPr>
        <w:t>Wykonawcą”</w:t>
      </w:r>
      <w:r w:rsidRPr="00F90A67">
        <w:rPr>
          <w:rFonts w:ascii="Times New Roman" w:hAnsi="Times New Roman" w:cs="Times New Roman"/>
          <w:sz w:val="24"/>
          <w:szCs w:val="24"/>
        </w:rPr>
        <w:t xml:space="preserve">, reprezentowanym przez: </w:t>
      </w:r>
    </w:p>
    <w:p w:rsidR="001F088D" w:rsidRPr="00F90A67" w:rsidRDefault="001F088D" w:rsidP="00D33728">
      <w:pPr>
        <w:numPr>
          <w:ilvl w:val="0"/>
          <w:numId w:val="1"/>
        </w:numPr>
        <w:spacing w:after="0" w:line="240" w:lineRule="auto"/>
        <w:ind w:left="0"/>
        <w:jc w:val="both"/>
        <w:rPr>
          <w:rFonts w:ascii="Times New Roman" w:hAnsi="Times New Roman" w:cs="Times New Roman"/>
          <w:sz w:val="24"/>
          <w:szCs w:val="24"/>
        </w:rPr>
      </w:pPr>
      <w:r w:rsidRPr="00F90A67">
        <w:rPr>
          <w:rFonts w:ascii="Times New Roman" w:hAnsi="Times New Roman" w:cs="Times New Roman"/>
          <w:sz w:val="24"/>
          <w:szCs w:val="24"/>
        </w:rPr>
        <w:t>.................................................................................................................................................</w:t>
      </w:r>
    </w:p>
    <w:p w:rsidR="001F088D" w:rsidRPr="00F90A67" w:rsidRDefault="001F088D" w:rsidP="00D33728">
      <w:pPr>
        <w:numPr>
          <w:ilvl w:val="0"/>
          <w:numId w:val="1"/>
        </w:numPr>
        <w:spacing w:after="0" w:line="240" w:lineRule="auto"/>
        <w:ind w:left="0"/>
        <w:jc w:val="both"/>
        <w:rPr>
          <w:rFonts w:ascii="Times New Roman" w:hAnsi="Times New Roman" w:cs="Times New Roman"/>
          <w:sz w:val="24"/>
          <w:szCs w:val="24"/>
        </w:rPr>
      </w:pPr>
      <w:r w:rsidRPr="00F90A67">
        <w:rPr>
          <w:rFonts w:ascii="Times New Roman" w:hAnsi="Times New Roman" w:cs="Times New Roman"/>
          <w:sz w:val="24"/>
          <w:szCs w:val="24"/>
        </w:rPr>
        <w:t>.................................................................................................................................................</w:t>
      </w:r>
    </w:p>
    <w:p w:rsidR="001F088D" w:rsidRPr="00F90A67" w:rsidRDefault="001F088D" w:rsidP="001F088D">
      <w:pPr>
        <w:spacing w:after="0" w:line="240" w:lineRule="auto"/>
        <w:jc w:val="both"/>
        <w:rPr>
          <w:rFonts w:ascii="Times New Roman" w:hAnsi="Times New Roman" w:cs="Times New Roman"/>
          <w:sz w:val="24"/>
          <w:szCs w:val="24"/>
        </w:rPr>
      </w:pPr>
    </w:p>
    <w:p w:rsidR="001F088D" w:rsidRPr="00F90A67" w:rsidRDefault="001F088D" w:rsidP="001F088D">
      <w:pPr>
        <w:spacing w:after="0" w:line="240" w:lineRule="auto"/>
        <w:jc w:val="both"/>
        <w:rPr>
          <w:rFonts w:ascii="Times New Roman" w:hAnsi="Times New Roman" w:cs="Times New Roman"/>
          <w:sz w:val="24"/>
          <w:szCs w:val="24"/>
        </w:rPr>
      </w:pPr>
      <w:r w:rsidRPr="00F90A67">
        <w:rPr>
          <w:rFonts w:ascii="Times New Roman" w:hAnsi="Times New Roman" w:cs="Times New Roman"/>
          <w:sz w:val="24"/>
          <w:szCs w:val="24"/>
        </w:rPr>
        <w:t xml:space="preserve">po przeprowadzeniu postępowania o udzielenie zamówienia publicznego w trybie </w:t>
      </w:r>
      <w:r w:rsidR="00986621">
        <w:rPr>
          <w:rFonts w:ascii="Times New Roman" w:hAnsi="Times New Roman" w:cs="Times New Roman"/>
          <w:sz w:val="24"/>
          <w:szCs w:val="24"/>
        </w:rPr>
        <w:t>podstawowym bez negocjacji</w:t>
      </w:r>
      <w:r w:rsidRPr="00F90A67">
        <w:rPr>
          <w:rFonts w:ascii="Times New Roman" w:hAnsi="Times New Roman" w:cs="Times New Roman"/>
          <w:sz w:val="24"/>
          <w:szCs w:val="24"/>
        </w:rPr>
        <w:t xml:space="preserve">, zgodnie z przepisami ustawy z dnia </w:t>
      </w:r>
      <w:r w:rsidR="00986621">
        <w:rPr>
          <w:rFonts w:ascii="Times New Roman" w:hAnsi="Times New Roman" w:cs="Times New Roman"/>
          <w:sz w:val="24"/>
          <w:szCs w:val="24"/>
        </w:rPr>
        <w:t>11 września 2019</w:t>
      </w:r>
      <w:r w:rsidRPr="00F90A67">
        <w:rPr>
          <w:rFonts w:ascii="Times New Roman" w:hAnsi="Times New Roman" w:cs="Times New Roman"/>
          <w:sz w:val="24"/>
          <w:szCs w:val="24"/>
        </w:rPr>
        <w:t xml:space="preserve"> r. – Prawo zamówień publicznych i wybraniu oferty Wykonawcy jako oferty najkorzystniejszej. </w:t>
      </w:r>
    </w:p>
    <w:p w:rsidR="001F088D" w:rsidRPr="00F90A67" w:rsidRDefault="001F088D" w:rsidP="001F088D">
      <w:pPr>
        <w:spacing w:after="0" w:line="240" w:lineRule="auto"/>
        <w:jc w:val="center"/>
        <w:rPr>
          <w:rFonts w:ascii="Times New Roman" w:hAnsi="Times New Roman" w:cs="Times New Roman"/>
          <w:b/>
          <w:sz w:val="24"/>
          <w:szCs w:val="24"/>
        </w:rPr>
      </w:pPr>
    </w:p>
    <w:p w:rsidR="001F088D" w:rsidRPr="00F90A67" w:rsidRDefault="001F088D" w:rsidP="001F088D">
      <w:pPr>
        <w:spacing w:after="0" w:line="240" w:lineRule="auto"/>
        <w:jc w:val="center"/>
        <w:rPr>
          <w:rFonts w:ascii="Times New Roman" w:hAnsi="Times New Roman" w:cs="Times New Roman"/>
          <w:b/>
          <w:sz w:val="24"/>
          <w:szCs w:val="24"/>
        </w:rPr>
      </w:pPr>
      <w:r w:rsidRPr="00F90A67">
        <w:rPr>
          <w:rFonts w:ascii="Times New Roman" w:hAnsi="Times New Roman" w:cs="Times New Roman"/>
          <w:b/>
          <w:sz w:val="24"/>
          <w:szCs w:val="24"/>
        </w:rPr>
        <w:t>§1</w:t>
      </w:r>
    </w:p>
    <w:p w:rsidR="007830C5" w:rsidRPr="00F90A67" w:rsidRDefault="007830C5" w:rsidP="007830C5">
      <w:pPr>
        <w:autoSpaceDE w:val="0"/>
        <w:autoSpaceDN w:val="0"/>
        <w:adjustRightInd w:val="0"/>
        <w:spacing w:after="0" w:line="240" w:lineRule="auto"/>
        <w:rPr>
          <w:rFonts w:ascii="Times New Roman" w:eastAsiaTheme="minorHAnsi" w:hAnsi="Times New Roman" w:cs="Times New Roman"/>
          <w:b/>
          <w:bCs/>
          <w:sz w:val="24"/>
          <w:szCs w:val="24"/>
          <w:lang w:eastAsia="en-US"/>
        </w:rPr>
      </w:pPr>
    </w:p>
    <w:p w:rsidR="007830C5" w:rsidRPr="00F90A67" w:rsidRDefault="007830C5" w:rsidP="00B73547">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Przedmiot umowy</w:t>
      </w:r>
    </w:p>
    <w:p w:rsidR="00C23527" w:rsidRPr="00F37B26" w:rsidRDefault="007830C5" w:rsidP="000044E2">
      <w:pPr>
        <w:pStyle w:val="Akapitzlist"/>
        <w:numPr>
          <w:ilvl w:val="0"/>
          <w:numId w:val="46"/>
        </w:numPr>
        <w:autoSpaceDE w:val="0"/>
        <w:autoSpaceDN w:val="0"/>
        <w:adjustRightInd w:val="0"/>
        <w:spacing w:after="0" w:line="240" w:lineRule="auto"/>
        <w:ind w:left="0"/>
        <w:jc w:val="both"/>
        <w:rPr>
          <w:rFonts w:ascii="Times New Roman" w:eastAsiaTheme="minorHAnsi" w:hAnsi="Times New Roman" w:cs="Times New Roman"/>
          <w:sz w:val="24"/>
          <w:szCs w:val="24"/>
          <w:lang w:eastAsia="en-US"/>
        </w:rPr>
      </w:pPr>
      <w:r w:rsidRPr="00F51DAC">
        <w:rPr>
          <w:rFonts w:ascii="Times New Roman" w:eastAsiaTheme="minorHAnsi" w:hAnsi="Times New Roman" w:cs="Times New Roman"/>
          <w:sz w:val="24"/>
          <w:szCs w:val="24"/>
          <w:lang w:eastAsia="en-US"/>
        </w:rPr>
        <w:t>Zamawiający zamawia, a Wykonawca zobowiązuje się do</w:t>
      </w:r>
      <w:r w:rsidR="00547318">
        <w:rPr>
          <w:rFonts w:ascii="Times New Roman" w:eastAsiaTheme="minorHAnsi" w:hAnsi="Times New Roman" w:cs="Times New Roman"/>
          <w:sz w:val="24"/>
          <w:szCs w:val="24"/>
          <w:lang w:eastAsia="en-US"/>
        </w:rPr>
        <w:t xml:space="preserve"> </w:t>
      </w:r>
      <w:r w:rsidRPr="00547318">
        <w:rPr>
          <w:rFonts w:ascii="Times New Roman" w:eastAsiaTheme="minorHAnsi" w:hAnsi="Times New Roman" w:cs="Times New Roman"/>
          <w:sz w:val="24"/>
          <w:szCs w:val="24"/>
          <w:lang w:eastAsia="en-US"/>
        </w:rPr>
        <w:t xml:space="preserve">wykonania na rzecz </w:t>
      </w:r>
      <w:r w:rsidRPr="00F37B26">
        <w:rPr>
          <w:rFonts w:ascii="Times New Roman" w:eastAsiaTheme="minorHAnsi" w:hAnsi="Times New Roman" w:cs="Times New Roman"/>
          <w:sz w:val="24"/>
          <w:szCs w:val="24"/>
          <w:lang w:eastAsia="en-US"/>
        </w:rPr>
        <w:t>Zamawiającego</w:t>
      </w:r>
      <w:r w:rsidR="00CC6F1B" w:rsidRPr="00F37B26">
        <w:rPr>
          <w:rFonts w:ascii="Times New Roman" w:eastAsiaTheme="minorHAnsi" w:hAnsi="Times New Roman" w:cs="Times New Roman"/>
          <w:sz w:val="24"/>
          <w:szCs w:val="24"/>
          <w:lang w:eastAsia="en-US"/>
        </w:rPr>
        <w:t xml:space="preserve"> </w:t>
      </w:r>
      <w:r w:rsidR="007F0F97" w:rsidRPr="00F37B26">
        <w:rPr>
          <w:rFonts w:ascii="Times New Roman" w:hAnsi="Times New Roman" w:cs="Times New Roman"/>
          <w:b/>
          <w:color w:val="000000"/>
          <w:sz w:val="24"/>
          <w:szCs w:val="24"/>
        </w:rPr>
        <w:t xml:space="preserve">dokumentacji projektowej dla zadania pn.: </w:t>
      </w:r>
      <w:r w:rsidR="001F3F36" w:rsidRPr="001F3F36">
        <w:rPr>
          <w:rFonts w:ascii="Times New Roman" w:hAnsi="Times New Roman" w:cs="Times New Roman"/>
          <w:b/>
          <w:color w:val="000000"/>
          <w:sz w:val="24"/>
          <w:szCs w:val="24"/>
        </w:rPr>
        <w:t>Opracowanie dokumentacji projektowej dla zadania pn.: Przebudowa drogi 1251K Proszowice-Szczytniki-Rosiejów w zakresie od 3+000-7+425 km, 13+920-14+800 km w m. Szczytniki, m. Kowary, m. Ibramowice i w m. Niezwojowice oraz pełnienie nadzoru autorskiego</w:t>
      </w:r>
      <w:r w:rsidR="000B6D4C" w:rsidRPr="00F37B26">
        <w:rPr>
          <w:rFonts w:ascii="Times New Roman" w:hAnsi="Times New Roman" w:cs="Times New Roman"/>
          <w:sz w:val="24"/>
          <w:szCs w:val="24"/>
        </w:rPr>
        <w:t xml:space="preserve"> </w:t>
      </w:r>
      <w:r w:rsidRPr="00F37B26">
        <w:rPr>
          <w:rFonts w:ascii="Times New Roman" w:eastAsiaTheme="minorHAnsi" w:hAnsi="Times New Roman" w:cs="Times New Roman"/>
          <w:sz w:val="24"/>
          <w:szCs w:val="24"/>
          <w:lang w:eastAsia="en-US"/>
        </w:rPr>
        <w:t>zgodnie</w:t>
      </w:r>
      <w:r w:rsidR="00B73547" w:rsidRPr="00F37B26">
        <w:rPr>
          <w:rFonts w:ascii="Times New Roman" w:eastAsiaTheme="minorHAnsi" w:hAnsi="Times New Roman" w:cs="Times New Roman"/>
          <w:sz w:val="24"/>
          <w:szCs w:val="24"/>
          <w:lang w:eastAsia="en-US"/>
        </w:rPr>
        <w:t xml:space="preserve"> </w:t>
      </w:r>
      <w:r w:rsidRPr="00F37B26">
        <w:rPr>
          <w:rFonts w:ascii="Times New Roman" w:eastAsiaTheme="minorHAnsi" w:hAnsi="Times New Roman" w:cs="Times New Roman"/>
          <w:sz w:val="24"/>
          <w:szCs w:val="24"/>
          <w:lang w:eastAsia="en-US"/>
        </w:rPr>
        <w:t xml:space="preserve">z zakresem, o którym mowa </w:t>
      </w:r>
      <w:r w:rsidRPr="00F37B26">
        <w:rPr>
          <w:rFonts w:ascii="Times New Roman" w:eastAsiaTheme="minorHAnsi" w:hAnsi="Times New Roman" w:cs="Times New Roman"/>
          <w:b/>
          <w:bCs/>
          <w:sz w:val="24"/>
          <w:szCs w:val="24"/>
          <w:lang w:eastAsia="en-US"/>
        </w:rPr>
        <w:t xml:space="preserve">w </w:t>
      </w:r>
      <w:r w:rsidR="0060662E" w:rsidRPr="00F37B26">
        <w:rPr>
          <w:rFonts w:ascii="Times New Roman" w:eastAsiaTheme="minorHAnsi" w:hAnsi="Times New Roman" w:cs="Times New Roman"/>
          <w:b/>
          <w:bCs/>
          <w:sz w:val="24"/>
          <w:szCs w:val="24"/>
          <w:lang w:eastAsia="en-US"/>
        </w:rPr>
        <w:t>Z</w:t>
      </w:r>
      <w:r w:rsidRPr="00F37B26">
        <w:rPr>
          <w:rFonts w:ascii="Times New Roman" w:eastAsiaTheme="minorHAnsi" w:hAnsi="Times New Roman" w:cs="Times New Roman"/>
          <w:b/>
          <w:bCs/>
          <w:sz w:val="24"/>
          <w:szCs w:val="24"/>
          <w:lang w:eastAsia="en-US"/>
        </w:rPr>
        <w:t>ałączniku</w:t>
      </w:r>
      <w:r w:rsidR="004F451D" w:rsidRPr="00F37B26">
        <w:rPr>
          <w:rFonts w:ascii="Times New Roman" w:eastAsiaTheme="minorHAnsi" w:hAnsi="Times New Roman" w:cs="Times New Roman"/>
          <w:b/>
          <w:bCs/>
          <w:sz w:val="24"/>
          <w:szCs w:val="24"/>
          <w:lang w:eastAsia="en-US"/>
        </w:rPr>
        <w:t xml:space="preserve"> nr</w:t>
      </w:r>
      <w:r w:rsidRPr="00F37B26">
        <w:rPr>
          <w:rFonts w:ascii="Times New Roman" w:eastAsiaTheme="minorHAnsi" w:hAnsi="Times New Roman" w:cs="Times New Roman"/>
          <w:b/>
          <w:bCs/>
          <w:sz w:val="24"/>
          <w:szCs w:val="24"/>
          <w:lang w:eastAsia="en-US"/>
        </w:rPr>
        <w:t xml:space="preserve"> 1 – </w:t>
      </w:r>
      <w:r w:rsidR="007F0F97" w:rsidRPr="00F37B26">
        <w:rPr>
          <w:rFonts w:ascii="Times New Roman" w:eastAsiaTheme="minorHAnsi" w:hAnsi="Times New Roman" w:cs="Times New Roman"/>
          <w:b/>
          <w:bCs/>
          <w:sz w:val="24"/>
          <w:szCs w:val="24"/>
          <w:lang w:eastAsia="en-US"/>
        </w:rPr>
        <w:t>do umowy.</w:t>
      </w:r>
    </w:p>
    <w:p w:rsidR="007F0F97" w:rsidRPr="00F37B26" w:rsidRDefault="007F0F97" w:rsidP="000044E2">
      <w:pPr>
        <w:pStyle w:val="Akapitzlist"/>
        <w:numPr>
          <w:ilvl w:val="0"/>
          <w:numId w:val="46"/>
        </w:numPr>
        <w:autoSpaceDE w:val="0"/>
        <w:autoSpaceDN w:val="0"/>
        <w:adjustRightInd w:val="0"/>
        <w:spacing w:after="0" w:line="240" w:lineRule="auto"/>
        <w:ind w:left="0"/>
        <w:jc w:val="both"/>
        <w:rPr>
          <w:rFonts w:ascii="Times New Roman" w:eastAsiaTheme="minorHAnsi" w:hAnsi="Times New Roman" w:cs="Times New Roman"/>
          <w:sz w:val="24"/>
          <w:szCs w:val="24"/>
          <w:lang w:eastAsia="en-US"/>
        </w:rPr>
      </w:pPr>
      <w:r w:rsidRPr="00F37B26">
        <w:rPr>
          <w:rFonts w:ascii="Times New Roman" w:hAnsi="Times New Roman" w:cs="Times New Roman"/>
          <w:sz w:val="24"/>
          <w:szCs w:val="24"/>
        </w:rPr>
        <w:t>Wykonawca będzie zobowiązany do:</w:t>
      </w:r>
    </w:p>
    <w:p w:rsidR="007F0F97" w:rsidRPr="00F37B26" w:rsidRDefault="007F0F97" w:rsidP="000044E2">
      <w:pPr>
        <w:pStyle w:val="Akapitzlist"/>
        <w:numPr>
          <w:ilvl w:val="0"/>
          <w:numId w:val="48"/>
        </w:numPr>
        <w:autoSpaceDE w:val="0"/>
        <w:autoSpaceDN w:val="0"/>
        <w:adjustRightInd w:val="0"/>
        <w:spacing w:after="0" w:line="240" w:lineRule="auto"/>
        <w:jc w:val="both"/>
        <w:rPr>
          <w:rFonts w:ascii="Times New Roman" w:eastAsia="Calibri" w:hAnsi="Times New Roman" w:cs="Times New Roman"/>
          <w:sz w:val="24"/>
          <w:szCs w:val="24"/>
        </w:rPr>
      </w:pPr>
      <w:r w:rsidRPr="00F37B26">
        <w:rPr>
          <w:rFonts w:ascii="Times New Roman" w:eastAsia="Calibri" w:hAnsi="Times New Roman" w:cs="Times New Roman"/>
          <w:sz w:val="24"/>
          <w:szCs w:val="24"/>
        </w:rPr>
        <w:t>występowania w imieniu Zamawiającego przed organami, uzyskania w imieniu Zamawiającego wszystkich uzgodnień wynikających z przepisów prawa niezbę</w:t>
      </w:r>
      <w:r w:rsidR="00612E7B">
        <w:rPr>
          <w:rFonts w:ascii="Times New Roman" w:eastAsia="Calibri" w:hAnsi="Times New Roman" w:cs="Times New Roman"/>
          <w:sz w:val="24"/>
          <w:szCs w:val="24"/>
        </w:rPr>
        <w:t xml:space="preserve">dnych do </w:t>
      </w:r>
      <w:r w:rsidR="00612E7B" w:rsidRPr="00612E7B">
        <w:rPr>
          <w:rFonts w:ascii="Times New Roman" w:eastAsia="Calibri" w:hAnsi="Times New Roman" w:cs="Times New Roman"/>
          <w:sz w:val="24"/>
          <w:szCs w:val="24"/>
        </w:rPr>
        <w:t>wykonania dokumentacji oraz uzyskania decyzji administracyjnych,</w:t>
      </w:r>
    </w:p>
    <w:p w:rsidR="007F0F97" w:rsidRPr="00F37B26" w:rsidRDefault="007F0F97" w:rsidP="000044E2">
      <w:pPr>
        <w:pStyle w:val="Akapitzlist"/>
        <w:numPr>
          <w:ilvl w:val="0"/>
          <w:numId w:val="48"/>
        </w:numPr>
        <w:autoSpaceDE w:val="0"/>
        <w:autoSpaceDN w:val="0"/>
        <w:adjustRightInd w:val="0"/>
        <w:spacing w:after="0" w:line="240" w:lineRule="auto"/>
        <w:jc w:val="both"/>
        <w:rPr>
          <w:rFonts w:ascii="Times New Roman" w:hAnsi="Times New Roman" w:cs="Times New Roman"/>
          <w:sz w:val="24"/>
          <w:szCs w:val="24"/>
        </w:rPr>
      </w:pPr>
      <w:r w:rsidRPr="00612E7B">
        <w:rPr>
          <w:rFonts w:ascii="Times New Roman" w:eastAsia="Calibri" w:hAnsi="Times New Roman" w:cs="Times New Roman"/>
          <w:sz w:val="24"/>
          <w:szCs w:val="24"/>
        </w:rPr>
        <w:t xml:space="preserve">uzyskania </w:t>
      </w:r>
      <w:r w:rsidR="005F463E">
        <w:rPr>
          <w:rFonts w:ascii="Times New Roman" w:eastAsia="Calibri" w:hAnsi="Times New Roman" w:cs="Times New Roman"/>
          <w:sz w:val="24"/>
          <w:szCs w:val="24"/>
        </w:rPr>
        <w:t xml:space="preserve">prawomocnej </w:t>
      </w:r>
      <w:r w:rsidRPr="00612E7B">
        <w:rPr>
          <w:rFonts w:ascii="Times New Roman" w:eastAsia="Calibri" w:hAnsi="Times New Roman" w:cs="Times New Roman"/>
          <w:sz w:val="24"/>
          <w:szCs w:val="24"/>
        </w:rPr>
        <w:t>decyzji o pozwoleniu</w:t>
      </w:r>
      <w:r w:rsidRPr="00F37B26">
        <w:rPr>
          <w:rFonts w:ascii="Times New Roman" w:eastAsia="Calibri" w:hAnsi="Times New Roman" w:cs="Times New Roman"/>
          <w:sz w:val="24"/>
          <w:szCs w:val="24"/>
        </w:rPr>
        <w:t xml:space="preserve"> na budowę</w:t>
      </w:r>
      <w:r w:rsidR="00894905">
        <w:rPr>
          <w:rFonts w:ascii="Times New Roman" w:eastAsia="Calibri" w:hAnsi="Times New Roman" w:cs="Times New Roman"/>
          <w:sz w:val="24"/>
          <w:szCs w:val="24"/>
        </w:rPr>
        <w:t xml:space="preserve"> lub </w:t>
      </w:r>
      <w:r w:rsidR="00894905" w:rsidRPr="00894905">
        <w:rPr>
          <w:rFonts w:ascii="Times New Roman" w:eastAsia="Calibri" w:hAnsi="Times New Roman" w:cs="Times New Roman"/>
          <w:sz w:val="24"/>
          <w:szCs w:val="24"/>
        </w:rPr>
        <w:t>zezwolenia na realizację inwestycji drogowej</w:t>
      </w:r>
      <w:r w:rsidR="00612E7B" w:rsidRPr="00894905">
        <w:rPr>
          <w:rFonts w:ascii="Times New Roman" w:eastAsia="Calibri" w:hAnsi="Times New Roman" w:cs="Times New Roman"/>
          <w:sz w:val="24"/>
          <w:szCs w:val="24"/>
        </w:rPr>
        <w:t xml:space="preserve"> </w:t>
      </w:r>
      <w:r w:rsidR="00612E7B">
        <w:rPr>
          <w:rFonts w:ascii="Times New Roman" w:eastAsia="Calibri" w:hAnsi="Times New Roman" w:cs="Times New Roman"/>
          <w:sz w:val="24"/>
          <w:szCs w:val="24"/>
        </w:rPr>
        <w:t>/</w:t>
      </w:r>
      <w:r w:rsidR="00612E7B" w:rsidRPr="00612E7B">
        <w:rPr>
          <w:rFonts w:ascii="Times New Roman" w:eastAsia="Calibri" w:hAnsi="Times New Roman" w:cs="Times New Roman"/>
          <w:i/>
          <w:sz w:val="24"/>
          <w:szCs w:val="24"/>
        </w:rPr>
        <w:t>jeżeli dotyczy</w:t>
      </w:r>
      <w:r w:rsidR="00612E7B">
        <w:rPr>
          <w:rFonts w:ascii="Times New Roman" w:eastAsia="Calibri" w:hAnsi="Times New Roman" w:cs="Times New Roman"/>
          <w:sz w:val="24"/>
          <w:szCs w:val="24"/>
        </w:rPr>
        <w:t>/</w:t>
      </w:r>
      <w:r w:rsidRPr="00F37B26">
        <w:rPr>
          <w:rFonts w:ascii="Times New Roman" w:eastAsia="Calibri" w:hAnsi="Times New Roman" w:cs="Times New Roman"/>
          <w:sz w:val="24"/>
          <w:szCs w:val="24"/>
        </w:rPr>
        <w:t xml:space="preserve"> dla realizacji zadania pn.: „</w:t>
      </w:r>
      <w:r w:rsidR="00CB5EAF" w:rsidRPr="00CB5EAF">
        <w:rPr>
          <w:rFonts w:ascii="Times New Roman" w:hAnsi="Times New Roman" w:cs="Times New Roman"/>
          <w:color w:val="000000"/>
          <w:sz w:val="24"/>
          <w:szCs w:val="24"/>
        </w:rPr>
        <w:t>Przebudowa drogi 1251K Proszowice-Szczytniki-Rosiejów w zakresie od 3+000-7+425 km, 13+920-14+800 km w m. Szczytniki, m. Kowary, m. Ibramowice i w m. Niezwojowice</w:t>
      </w:r>
      <w:r w:rsidRPr="00F37B26">
        <w:rPr>
          <w:rFonts w:ascii="Times New Roman" w:eastAsia="Calibri" w:hAnsi="Times New Roman" w:cs="Times New Roman"/>
          <w:sz w:val="24"/>
          <w:szCs w:val="24"/>
        </w:rPr>
        <w:t xml:space="preserve">”, a w przypadku </w:t>
      </w:r>
      <w:r w:rsidRPr="00F37B26">
        <w:rPr>
          <w:rFonts w:ascii="Times New Roman" w:hAnsi="Times New Roman" w:cs="Times New Roman"/>
          <w:sz w:val="24"/>
          <w:szCs w:val="24"/>
        </w:rPr>
        <w:t>robót budowlanych nie wymagających pozwolenia na budowę zgłoszenia do odpowiedniego organu i uzyskania zaświadczenia o skutecznym przyjęciu zgłoszenia wraz z pisemnym oświadczeniem o nie wniesieniu sprzeciwu,</w:t>
      </w:r>
    </w:p>
    <w:p w:rsidR="007F0F97" w:rsidRPr="00F37B26" w:rsidRDefault="007F0F97" w:rsidP="000044E2">
      <w:pPr>
        <w:pStyle w:val="Akapitzlist"/>
        <w:numPr>
          <w:ilvl w:val="0"/>
          <w:numId w:val="48"/>
        </w:numPr>
        <w:autoSpaceDE w:val="0"/>
        <w:autoSpaceDN w:val="0"/>
        <w:adjustRightInd w:val="0"/>
        <w:spacing w:after="0" w:line="240" w:lineRule="auto"/>
        <w:jc w:val="both"/>
        <w:rPr>
          <w:rFonts w:ascii="Times New Roman" w:hAnsi="Times New Roman" w:cs="Times New Roman"/>
          <w:sz w:val="24"/>
          <w:szCs w:val="24"/>
        </w:rPr>
      </w:pPr>
      <w:r w:rsidRPr="00F37B26">
        <w:rPr>
          <w:rFonts w:ascii="Times New Roman" w:eastAsia="Calibri" w:hAnsi="Times New Roman" w:cs="Times New Roman"/>
          <w:sz w:val="24"/>
          <w:szCs w:val="24"/>
        </w:rPr>
        <w:t xml:space="preserve">udzielania odpowiedzi na pytania i dokonywanie w razie potrzeby modyfikacji (zmian) opracowań projektowych, </w:t>
      </w:r>
    </w:p>
    <w:p w:rsidR="007F0F97" w:rsidRPr="00F37B26" w:rsidRDefault="007F0F97" w:rsidP="000044E2">
      <w:pPr>
        <w:pStyle w:val="Akapitzlist"/>
        <w:numPr>
          <w:ilvl w:val="0"/>
          <w:numId w:val="48"/>
        </w:numPr>
        <w:autoSpaceDE w:val="0"/>
        <w:autoSpaceDN w:val="0"/>
        <w:adjustRightInd w:val="0"/>
        <w:spacing w:after="0" w:line="240" w:lineRule="auto"/>
        <w:jc w:val="both"/>
        <w:rPr>
          <w:rFonts w:ascii="Times New Roman" w:hAnsi="Times New Roman" w:cs="Times New Roman"/>
          <w:sz w:val="24"/>
          <w:szCs w:val="24"/>
        </w:rPr>
      </w:pPr>
      <w:r w:rsidRPr="00F37B26">
        <w:rPr>
          <w:rFonts w:ascii="Times New Roman" w:eastAsia="Calibri" w:hAnsi="Times New Roman" w:cs="Times New Roman"/>
          <w:sz w:val="24"/>
          <w:szCs w:val="24"/>
        </w:rPr>
        <w:lastRenderedPageBreak/>
        <w:t>pełnienia nadzoru autorskiego w czasie realizacji robót wykonywanych w oparciu o sporządzoną dokumentacje projektową,</w:t>
      </w:r>
    </w:p>
    <w:p w:rsidR="007F0F97" w:rsidRPr="00F37B26" w:rsidRDefault="007F0F97" w:rsidP="000044E2">
      <w:pPr>
        <w:pStyle w:val="Akapitzlist"/>
        <w:numPr>
          <w:ilvl w:val="0"/>
          <w:numId w:val="48"/>
        </w:numPr>
        <w:autoSpaceDE w:val="0"/>
        <w:autoSpaceDN w:val="0"/>
        <w:adjustRightInd w:val="0"/>
        <w:spacing w:after="0" w:line="240" w:lineRule="auto"/>
        <w:jc w:val="both"/>
        <w:rPr>
          <w:rFonts w:ascii="Times New Roman" w:hAnsi="Times New Roman" w:cs="Times New Roman"/>
          <w:sz w:val="24"/>
          <w:szCs w:val="24"/>
        </w:rPr>
      </w:pPr>
      <w:r w:rsidRPr="00F37B26">
        <w:rPr>
          <w:rFonts w:ascii="Times New Roman" w:eastAsia="Calibri" w:hAnsi="Times New Roman" w:cs="Times New Roman"/>
          <w:sz w:val="24"/>
          <w:szCs w:val="24"/>
        </w:rPr>
        <w:t>przekazania praw autorskich do dokumentacji.</w:t>
      </w:r>
    </w:p>
    <w:p w:rsidR="007F0F97" w:rsidRPr="00F37B26" w:rsidRDefault="007F0F97" w:rsidP="000044E2">
      <w:pPr>
        <w:pStyle w:val="Akapitzlist"/>
        <w:numPr>
          <w:ilvl w:val="0"/>
          <w:numId w:val="46"/>
        </w:numPr>
        <w:spacing w:after="0" w:line="240" w:lineRule="auto"/>
        <w:ind w:left="0"/>
        <w:jc w:val="both"/>
        <w:rPr>
          <w:rFonts w:ascii="Times New Roman" w:hAnsi="Times New Roman" w:cs="Times New Roman"/>
          <w:sz w:val="24"/>
          <w:szCs w:val="24"/>
        </w:rPr>
      </w:pPr>
      <w:r w:rsidRPr="00F37B26">
        <w:rPr>
          <w:rFonts w:ascii="Times New Roman" w:hAnsi="Times New Roman" w:cs="Times New Roman"/>
          <w:sz w:val="24"/>
          <w:szCs w:val="24"/>
        </w:rPr>
        <w:t>Zamawiający udzieli Wykonawcy stosownych pełnomocnictw do reprezentowania Zamawiającego oraz uzyskania odpowiednich uzgodnień i decyzji.</w:t>
      </w:r>
    </w:p>
    <w:p w:rsidR="007F0F97" w:rsidRPr="00F37B26" w:rsidRDefault="007F0F97" w:rsidP="000044E2">
      <w:pPr>
        <w:pStyle w:val="Akapitzlist"/>
        <w:numPr>
          <w:ilvl w:val="0"/>
          <w:numId w:val="46"/>
        </w:numPr>
        <w:spacing w:after="0" w:line="240" w:lineRule="auto"/>
        <w:ind w:left="0"/>
        <w:jc w:val="both"/>
        <w:rPr>
          <w:rFonts w:ascii="Times New Roman" w:hAnsi="Times New Roman" w:cs="Times New Roman"/>
          <w:sz w:val="24"/>
          <w:szCs w:val="24"/>
        </w:rPr>
      </w:pPr>
      <w:r w:rsidRPr="00F37B26">
        <w:rPr>
          <w:rFonts w:ascii="Times New Roman" w:hAnsi="Times New Roman" w:cs="Times New Roman"/>
          <w:sz w:val="24"/>
          <w:szCs w:val="24"/>
        </w:rPr>
        <w:t>Wykonawca w uzgodnionym z Zamawiającym terminie sporządzi harmonogram rzeczowo-finansowy uwzględniający etapy</w:t>
      </w:r>
      <w:r w:rsidR="009A634D" w:rsidRPr="00F37B26">
        <w:rPr>
          <w:rFonts w:ascii="Times New Roman" w:hAnsi="Times New Roman" w:cs="Times New Roman"/>
          <w:sz w:val="24"/>
          <w:szCs w:val="24"/>
        </w:rPr>
        <w:t xml:space="preserve"> realizacji</w:t>
      </w:r>
      <w:r w:rsidRPr="00F37B26">
        <w:rPr>
          <w:rFonts w:ascii="Times New Roman" w:hAnsi="Times New Roman" w:cs="Times New Roman"/>
          <w:sz w:val="24"/>
          <w:szCs w:val="24"/>
        </w:rPr>
        <w:t xml:space="preserve"> wykonywania dokumentacji projektowej.</w:t>
      </w:r>
    </w:p>
    <w:p w:rsidR="007F0F97" w:rsidRPr="00F37B26" w:rsidRDefault="007F0F97" w:rsidP="000044E2">
      <w:pPr>
        <w:pStyle w:val="Akapitzlist"/>
        <w:numPr>
          <w:ilvl w:val="0"/>
          <w:numId w:val="46"/>
        </w:numPr>
        <w:spacing w:after="0" w:line="240" w:lineRule="auto"/>
        <w:ind w:left="0"/>
        <w:jc w:val="both"/>
        <w:rPr>
          <w:rFonts w:ascii="Times New Roman" w:hAnsi="Times New Roman" w:cs="Times New Roman"/>
          <w:b/>
          <w:sz w:val="24"/>
          <w:szCs w:val="24"/>
        </w:rPr>
      </w:pPr>
      <w:r w:rsidRPr="00F37B26">
        <w:rPr>
          <w:rFonts w:ascii="Times New Roman" w:hAnsi="Times New Roman" w:cs="Times New Roman"/>
          <w:sz w:val="24"/>
          <w:szCs w:val="24"/>
        </w:rPr>
        <w:t>Dokumentacja powinna zostać wykonana zgodnie z przepisami rozporządzenia Ministra Rozwoju i z dnia 20 grudnia 2021 r. w sprawie szczegółowego zakresu i formy dokumentacji projektowej, specyfikacji technicznych wykonania i odbioru robót budowlanych oraz programu funkcjonalno-użytkowego (</w:t>
      </w:r>
      <w:r w:rsidRPr="00F37B26">
        <w:rPr>
          <w:rFonts w:ascii="Times New Roman" w:hAnsi="Times New Roman" w:cs="Times New Roman"/>
          <w:snapToGrid w:val="0"/>
          <w:sz w:val="24"/>
          <w:szCs w:val="24"/>
        </w:rPr>
        <w:t>Dz. U. z 2021, poz. 2454</w:t>
      </w:r>
      <w:r w:rsidRPr="00F37B26">
        <w:rPr>
          <w:rFonts w:ascii="Times New Roman" w:hAnsi="Times New Roman" w:cs="Times New Roman"/>
          <w:sz w:val="24"/>
          <w:szCs w:val="24"/>
        </w:rPr>
        <w:t>),</w:t>
      </w:r>
    </w:p>
    <w:p w:rsidR="007F0F97" w:rsidRPr="00F37B26" w:rsidRDefault="007F0F97" w:rsidP="000044E2">
      <w:pPr>
        <w:pStyle w:val="Akapitzlist"/>
        <w:numPr>
          <w:ilvl w:val="0"/>
          <w:numId w:val="46"/>
        </w:numPr>
        <w:spacing w:after="0" w:line="240" w:lineRule="auto"/>
        <w:ind w:left="0"/>
        <w:jc w:val="both"/>
        <w:rPr>
          <w:rFonts w:ascii="Times New Roman" w:hAnsi="Times New Roman" w:cs="Times New Roman"/>
          <w:sz w:val="24"/>
          <w:szCs w:val="24"/>
        </w:rPr>
      </w:pPr>
      <w:r w:rsidRPr="00F37B26">
        <w:rPr>
          <w:rFonts w:ascii="Times New Roman" w:eastAsia="Times" w:hAnsi="Times New Roman" w:cs="Times New Roman"/>
          <w:sz w:val="24"/>
          <w:szCs w:val="24"/>
        </w:rPr>
        <w:t>Wykonawca nie może w opracowanej dokumentacji projektowej wskazywać znaków towarowych, patentów lub pochodzenia, źródła lub szczególnego procesu, który charakteryzuje produkty lub usługi dostarczane przez konkretnego wykonawcę, chyba, że produktu lub usług nie można opisać w wystarczająco precyzyjny i zrozumiały sposób, a wskazaniu takiemu towarzyszą wyrazy „lub równoważny”</w:t>
      </w:r>
      <w:r w:rsidR="009A634D" w:rsidRPr="00F37B26">
        <w:rPr>
          <w:rFonts w:ascii="Times New Roman" w:eastAsia="Times" w:hAnsi="Times New Roman" w:cs="Times New Roman"/>
          <w:sz w:val="24"/>
          <w:szCs w:val="24"/>
        </w:rPr>
        <w:t xml:space="preserve">.  </w:t>
      </w:r>
      <w:r w:rsidRPr="00F37B26">
        <w:rPr>
          <w:rFonts w:ascii="Times New Roman" w:eastAsia="Times" w:hAnsi="Times New Roman" w:cs="Times New Roman"/>
          <w:b/>
          <w:sz w:val="24"/>
          <w:szCs w:val="24"/>
        </w:rPr>
        <w:t>W przypadku użycia wyrazu „równoważny” Wykonawca w opisie przedmiotu określi kryteria stosowane w celu oceny równoważności</w:t>
      </w:r>
      <w:r w:rsidRPr="00F37B26">
        <w:rPr>
          <w:rFonts w:ascii="Times New Roman" w:eastAsia="Times" w:hAnsi="Times New Roman" w:cs="Times New Roman"/>
          <w:sz w:val="24"/>
          <w:szCs w:val="24"/>
        </w:rPr>
        <w:t>.</w:t>
      </w:r>
    </w:p>
    <w:p w:rsidR="008B0BB9" w:rsidRPr="00F37B26" w:rsidRDefault="00547318" w:rsidP="000044E2">
      <w:pPr>
        <w:pStyle w:val="Akapitzlist"/>
        <w:numPr>
          <w:ilvl w:val="0"/>
          <w:numId w:val="46"/>
        </w:numPr>
        <w:spacing w:after="0" w:line="240" w:lineRule="auto"/>
        <w:ind w:left="0"/>
        <w:jc w:val="both"/>
        <w:rPr>
          <w:rFonts w:ascii="Times New Roman" w:hAnsi="Times New Roman" w:cs="Times New Roman"/>
          <w:sz w:val="24"/>
          <w:szCs w:val="24"/>
        </w:rPr>
      </w:pPr>
      <w:r w:rsidRPr="00F37B26">
        <w:rPr>
          <w:rFonts w:ascii="Times New Roman" w:hAnsi="Times New Roman" w:cs="Times New Roman"/>
          <w:sz w:val="24"/>
          <w:szCs w:val="24"/>
        </w:rPr>
        <w:t xml:space="preserve">Wykonawca </w:t>
      </w:r>
      <w:r w:rsidRPr="00F37B26">
        <w:rPr>
          <w:rFonts w:ascii="Times New Roman" w:eastAsia="Times New Roman" w:hAnsi="Times New Roman" w:cs="Times New Roman"/>
          <w:sz w:val="24"/>
          <w:szCs w:val="24"/>
        </w:rPr>
        <w:t xml:space="preserve">będzie </w:t>
      </w:r>
      <w:r w:rsidRPr="00F37B26">
        <w:rPr>
          <w:rFonts w:ascii="Times New Roman" w:hAnsi="Times New Roman" w:cs="Times New Roman"/>
          <w:sz w:val="24"/>
          <w:szCs w:val="24"/>
        </w:rPr>
        <w:t>obowiązany w ramach otrzymanego wynagrodzenia</w:t>
      </w:r>
      <w:r w:rsidRPr="00F37B26">
        <w:rPr>
          <w:rFonts w:ascii="Times New Roman" w:eastAsia="Times New Roman" w:hAnsi="Times New Roman" w:cs="Times New Roman"/>
          <w:sz w:val="24"/>
          <w:szCs w:val="24"/>
        </w:rPr>
        <w:t xml:space="preserve"> aktualizować </w:t>
      </w:r>
      <w:r w:rsidRPr="00F37B26">
        <w:rPr>
          <w:rFonts w:ascii="Times New Roman" w:hAnsi="Times New Roman" w:cs="Times New Roman"/>
          <w:sz w:val="24"/>
          <w:szCs w:val="24"/>
        </w:rPr>
        <w:t>p</w:t>
      </w:r>
      <w:r w:rsidRPr="00F37B26">
        <w:rPr>
          <w:rFonts w:ascii="Times New Roman" w:eastAsia="Times New Roman" w:hAnsi="Times New Roman" w:cs="Times New Roman"/>
          <w:sz w:val="24"/>
          <w:szCs w:val="24"/>
        </w:rPr>
        <w:t>rojekt</w:t>
      </w:r>
      <w:r w:rsidRPr="00F37B26">
        <w:rPr>
          <w:rFonts w:ascii="Times New Roman" w:hAnsi="Times New Roman" w:cs="Times New Roman"/>
          <w:sz w:val="24"/>
          <w:szCs w:val="24"/>
        </w:rPr>
        <w:t>y</w:t>
      </w:r>
      <w:r w:rsidRPr="00F37B26">
        <w:rPr>
          <w:rFonts w:ascii="Times New Roman" w:eastAsia="Times New Roman" w:hAnsi="Times New Roman" w:cs="Times New Roman"/>
          <w:sz w:val="24"/>
          <w:szCs w:val="24"/>
        </w:rPr>
        <w:t xml:space="preserve"> wykonawcz</w:t>
      </w:r>
      <w:r w:rsidRPr="00F37B26">
        <w:rPr>
          <w:rFonts w:ascii="Times New Roman" w:hAnsi="Times New Roman" w:cs="Times New Roman"/>
          <w:sz w:val="24"/>
          <w:szCs w:val="24"/>
        </w:rPr>
        <w:t>e wraz z pozostałymi załącznikami stanowiącymi przedmiot zamówienia,</w:t>
      </w:r>
      <w:r w:rsidRPr="00F37B26">
        <w:rPr>
          <w:rFonts w:ascii="Times New Roman" w:eastAsia="Times New Roman" w:hAnsi="Times New Roman" w:cs="Times New Roman"/>
          <w:sz w:val="24"/>
          <w:szCs w:val="24"/>
        </w:rPr>
        <w:t xml:space="preserve"> o ewentualne zmiany wprowadz</w:t>
      </w:r>
      <w:r w:rsidRPr="00F37B26">
        <w:rPr>
          <w:rFonts w:ascii="Times New Roman" w:hAnsi="Times New Roman" w:cs="Times New Roman"/>
          <w:sz w:val="24"/>
          <w:szCs w:val="24"/>
        </w:rPr>
        <w:t>a</w:t>
      </w:r>
      <w:r w:rsidRPr="00F37B26">
        <w:rPr>
          <w:rFonts w:ascii="Times New Roman" w:eastAsia="Times New Roman" w:hAnsi="Times New Roman" w:cs="Times New Roman"/>
          <w:sz w:val="24"/>
          <w:szCs w:val="24"/>
        </w:rPr>
        <w:t xml:space="preserve">ne przez </w:t>
      </w:r>
      <w:r w:rsidRPr="00F37B26">
        <w:rPr>
          <w:rFonts w:ascii="Times New Roman" w:hAnsi="Times New Roman" w:cs="Times New Roman"/>
          <w:sz w:val="24"/>
          <w:szCs w:val="24"/>
        </w:rPr>
        <w:t xml:space="preserve">Organ wydający decyzję zamienną pozwolenia na budowę </w:t>
      </w:r>
      <w:r w:rsidRPr="00F37B26">
        <w:rPr>
          <w:rFonts w:ascii="Times New Roman" w:eastAsia="Times New Roman" w:hAnsi="Times New Roman" w:cs="Times New Roman"/>
          <w:sz w:val="24"/>
          <w:szCs w:val="24"/>
        </w:rPr>
        <w:t>w trakcie trwania postępowania o wydanie zamiennej decyzji pozwolenia na budowę.</w:t>
      </w:r>
    </w:p>
    <w:p w:rsidR="00547318" w:rsidRPr="000512CF" w:rsidRDefault="00547318" w:rsidP="000044E2">
      <w:pPr>
        <w:pStyle w:val="Akapitzlist"/>
        <w:numPr>
          <w:ilvl w:val="0"/>
          <w:numId w:val="46"/>
        </w:numPr>
        <w:ind w:left="0"/>
        <w:jc w:val="both"/>
        <w:rPr>
          <w:rFonts w:ascii="Times New Roman" w:hAnsi="Times New Roman" w:cs="Times New Roman"/>
          <w:sz w:val="24"/>
          <w:szCs w:val="24"/>
        </w:rPr>
      </w:pPr>
      <w:r w:rsidRPr="00F37B26">
        <w:rPr>
          <w:rFonts w:ascii="Times New Roman" w:eastAsia="Times New Roman" w:hAnsi="Times New Roman" w:cs="Times New Roman"/>
          <w:sz w:val="24"/>
          <w:szCs w:val="24"/>
        </w:rPr>
        <w:t xml:space="preserve">Termin uzyskania </w:t>
      </w:r>
      <w:r w:rsidRPr="00F37B26">
        <w:rPr>
          <w:rFonts w:ascii="Times New Roman" w:hAnsi="Times New Roman" w:cs="Times New Roman"/>
          <w:sz w:val="24"/>
          <w:szCs w:val="24"/>
        </w:rPr>
        <w:t>zamiennej decyzji</w:t>
      </w:r>
      <w:r w:rsidRPr="00F112DA">
        <w:rPr>
          <w:rFonts w:ascii="Times New Roman" w:hAnsi="Times New Roman" w:cs="Times New Roman"/>
          <w:sz w:val="24"/>
          <w:szCs w:val="24"/>
        </w:rPr>
        <w:t xml:space="preserve"> pozwolenia na budowę będzie wynikał</w:t>
      </w:r>
      <w:r w:rsidRPr="00F112DA">
        <w:rPr>
          <w:rFonts w:ascii="Times New Roman" w:eastAsia="Times New Roman" w:hAnsi="Times New Roman" w:cs="Times New Roman"/>
          <w:sz w:val="24"/>
          <w:szCs w:val="24"/>
        </w:rPr>
        <w:t xml:space="preserve"> z </w:t>
      </w:r>
      <w:r w:rsidRPr="00F112DA">
        <w:rPr>
          <w:rFonts w:ascii="Times New Roman" w:hAnsi="Times New Roman" w:cs="Times New Roman"/>
          <w:sz w:val="24"/>
          <w:szCs w:val="24"/>
        </w:rPr>
        <w:t>terminów przewidzianych przepisami prawa dla</w:t>
      </w:r>
      <w:r w:rsidRPr="000512CF">
        <w:rPr>
          <w:rFonts w:ascii="Times New Roman" w:hAnsi="Times New Roman" w:cs="Times New Roman"/>
          <w:sz w:val="24"/>
          <w:szCs w:val="24"/>
        </w:rPr>
        <w:t xml:space="preserve"> </w:t>
      </w:r>
      <w:r w:rsidRPr="000512CF">
        <w:rPr>
          <w:rFonts w:ascii="Times New Roman" w:eastAsia="Times New Roman" w:hAnsi="Times New Roman" w:cs="Times New Roman"/>
          <w:sz w:val="24"/>
          <w:szCs w:val="24"/>
        </w:rPr>
        <w:t>prowadzonego postępowania administracyjnego.</w:t>
      </w:r>
    </w:p>
    <w:p w:rsidR="00F51DAC" w:rsidRPr="000512CF" w:rsidRDefault="008B0BB9" w:rsidP="000044E2">
      <w:pPr>
        <w:pStyle w:val="Akapitzlist"/>
        <w:numPr>
          <w:ilvl w:val="0"/>
          <w:numId w:val="46"/>
        </w:numPr>
        <w:spacing w:after="0" w:line="240" w:lineRule="auto"/>
        <w:ind w:left="0"/>
        <w:jc w:val="both"/>
        <w:rPr>
          <w:rFonts w:ascii="Times New Roman" w:hAnsi="Times New Roman" w:cs="Times New Roman"/>
          <w:sz w:val="24"/>
          <w:szCs w:val="24"/>
        </w:rPr>
      </w:pPr>
      <w:r w:rsidRPr="000512CF">
        <w:rPr>
          <w:rFonts w:ascii="Times New Roman" w:hAnsi="Times New Roman" w:cs="Times New Roman"/>
          <w:sz w:val="24"/>
          <w:szCs w:val="24"/>
        </w:rPr>
        <w:t>W</w:t>
      </w:r>
      <w:r w:rsidR="00F51DAC" w:rsidRPr="000512CF">
        <w:rPr>
          <w:rFonts w:ascii="Times New Roman" w:hAnsi="Times New Roman" w:cs="Times New Roman"/>
          <w:sz w:val="24"/>
          <w:szCs w:val="24"/>
        </w:rPr>
        <w:t>ykonawca lub podwykonawca zatrudni na podstawie umowy o pracę osoby</w:t>
      </w:r>
      <w:r w:rsidR="00AC47EF">
        <w:rPr>
          <w:rFonts w:ascii="Times New Roman" w:hAnsi="Times New Roman" w:cs="Times New Roman"/>
          <w:sz w:val="24"/>
          <w:szCs w:val="24"/>
        </w:rPr>
        <w:t>/osób</w:t>
      </w:r>
      <w:r w:rsidR="00F51DAC" w:rsidRPr="000512CF">
        <w:rPr>
          <w:rFonts w:ascii="Times New Roman" w:hAnsi="Times New Roman" w:cs="Times New Roman"/>
          <w:sz w:val="24"/>
          <w:szCs w:val="24"/>
        </w:rPr>
        <w:t xml:space="preserve"> wykonujące w trakcie realizacji przedmiotu umowy czynności </w:t>
      </w:r>
      <w:r w:rsidR="00176514" w:rsidRPr="00176514">
        <w:rPr>
          <w:rFonts w:ascii="Times New Roman" w:hAnsi="Times New Roman" w:cs="Times New Roman"/>
          <w:sz w:val="24"/>
          <w:szCs w:val="24"/>
        </w:rPr>
        <w:t>administracyjne w zakresie koordynowania projektu</w:t>
      </w:r>
      <w:r w:rsidR="00176514" w:rsidRPr="00240FEA">
        <w:rPr>
          <w:szCs w:val="24"/>
        </w:rPr>
        <w:t>,</w:t>
      </w:r>
      <w:r w:rsidR="00176514">
        <w:rPr>
          <w:szCs w:val="24"/>
        </w:rPr>
        <w:t xml:space="preserve"> </w:t>
      </w:r>
      <w:r w:rsidR="00F51DAC" w:rsidRPr="000512CF">
        <w:rPr>
          <w:rFonts w:ascii="Times New Roman" w:hAnsi="Times New Roman" w:cs="Times New Roman"/>
          <w:sz w:val="24"/>
          <w:szCs w:val="24"/>
        </w:rPr>
        <w:t xml:space="preserve">związane bezpośrednio z realizacją przedmiotu umowy w zakresie wykonywania czynności </w:t>
      </w:r>
      <w:r w:rsidRPr="000512CF">
        <w:rPr>
          <w:rFonts w:ascii="Times New Roman" w:hAnsi="Times New Roman" w:cs="Times New Roman"/>
          <w:sz w:val="24"/>
          <w:szCs w:val="24"/>
        </w:rPr>
        <w:t>administracyjn</w:t>
      </w:r>
      <w:r w:rsidR="009F43B2">
        <w:rPr>
          <w:rFonts w:ascii="Times New Roman" w:hAnsi="Times New Roman" w:cs="Times New Roman"/>
          <w:sz w:val="24"/>
          <w:szCs w:val="24"/>
        </w:rPr>
        <w:t>ych</w:t>
      </w:r>
      <w:r w:rsidRPr="000512CF">
        <w:rPr>
          <w:rFonts w:ascii="Times New Roman" w:hAnsi="Times New Roman" w:cs="Times New Roman"/>
          <w:sz w:val="24"/>
          <w:szCs w:val="24"/>
        </w:rPr>
        <w:t xml:space="preserve"> w zakresie koordynowania projektu, </w:t>
      </w:r>
      <w:r w:rsidR="00F51DAC" w:rsidRPr="000512CF">
        <w:rPr>
          <w:rFonts w:ascii="Times New Roman" w:hAnsi="Times New Roman" w:cs="Times New Roman"/>
          <w:sz w:val="24"/>
          <w:szCs w:val="24"/>
        </w:rPr>
        <w:t>tj. osoby wykonujące czynności polegające na wykonywaniu pracy w sposób określony w art. 22 § 1 ustawy z dnia 26 czerwca 197</w:t>
      </w:r>
      <w:r w:rsidR="00AD340B">
        <w:rPr>
          <w:rFonts w:ascii="Times New Roman" w:hAnsi="Times New Roman" w:cs="Times New Roman"/>
          <w:sz w:val="24"/>
          <w:szCs w:val="24"/>
        </w:rPr>
        <w:t>4 r. - Kodeks pracy (Dz.U. z 202</w:t>
      </w:r>
      <w:r w:rsidR="00F37B26">
        <w:rPr>
          <w:rFonts w:ascii="Times New Roman" w:hAnsi="Times New Roman" w:cs="Times New Roman"/>
          <w:sz w:val="24"/>
          <w:szCs w:val="24"/>
        </w:rPr>
        <w:t>5</w:t>
      </w:r>
      <w:r w:rsidR="00F51DAC" w:rsidRPr="000512CF">
        <w:rPr>
          <w:rFonts w:ascii="Times New Roman" w:hAnsi="Times New Roman" w:cs="Times New Roman"/>
          <w:sz w:val="24"/>
          <w:szCs w:val="24"/>
        </w:rPr>
        <w:t xml:space="preserve"> r. poz. </w:t>
      </w:r>
      <w:r w:rsidR="00F37B26">
        <w:rPr>
          <w:rFonts w:ascii="Times New Roman" w:hAnsi="Times New Roman" w:cs="Times New Roman"/>
          <w:sz w:val="24"/>
          <w:szCs w:val="24"/>
        </w:rPr>
        <w:t>277</w:t>
      </w:r>
      <w:r w:rsidR="00F51DAC" w:rsidRPr="000512CF">
        <w:rPr>
          <w:rFonts w:ascii="Times New Roman" w:hAnsi="Times New Roman" w:cs="Times New Roman"/>
          <w:sz w:val="24"/>
          <w:szCs w:val="24"/>
        </w:rPr>
        <w:t xml:space="preserve">). </w:t>
      </w:r>
    </w:p>
    <w:p w:rsidR="00F51DAC" w:rsidRPr="00F51DAC" w:rsidRDefault="00F51DAC" w:rsidP="000044E2">
      <w:pPr>
        <w:pStyle w:val="Akapitzlist"/>
        <w:numPr>
          <w:ilvl w:val="0"/>
          <w:numId w:val="46"/>
        </w:numPr>
        <w:spacing w:after="0" w:line="240" w:lineRule="auto"/>
        <w:ind w:left="0"/>
        <w:jc w:val="both"/>
        <w:rPr>
          <w:rFonts w:ascii="Times New Roman" w:hAnsi="Times New Roman"/>
          <w:sz w:val="24"/>
          <w:szCs w:val="24"/>
        </w:rPr>
      </w:pPr>
      <w:r w:rsidRPr="00F51DAC">
        <w:rPr>
          <w:rFonts w:ascii="Times New Roman" w:hAnsi="Times New Roman" w:cs="Times New Roman"/>
          <w:sz w:val="24"/>
          <w:szCs w:val="24"/>
        </w:rPr>
        <w:t>Oświadczenie o zatrudnieniu os</w:t>
      </w:r>
      <w:r>
        <w:rPr>
          <w:rFonts w:ascii="Times New Roman" w:hAnsi="Times New Roman" w:cs="Times New Roman"/>
          <w:sz w:val="24"/>
          <w:szCs w:val="24"/>
        </w:rPr>
        <w:t>o</w:t>
      </w:r>
      <w:r w:rsidRPr="00F51DAC">
        <w:rPr>
          <w:rFonts w:ascii="Times New Roman" w:hAnsi="Times New Roman" w:cs="Times New Roman"/>
          <w:sz w:val="24"/>
          <w:szCs w:val="24"/>
        </w:rPr>
        <w:t>b</w:t>
      </w:r>
      <w:r>
        <w:rPr>
          <w:rFonts w:ascii="Times New Roman" w:hAnsi="Times New Roman" w:cs="Times New Roman"/>
          <w:sz w:val="24"/>
          <w:szCs w:val="24"/>
        </w:rPr>
        <w:t>y</w:t>
      </w:r>
      <w:r w:rsidR="009F43B2">
        <w:rPr>
          <w:rFonts w:ascii="Times New Roman" w:hAnsi="Times New Roman" w:cs="Times New Roman"/>
          <w:sz w:val="24"/>
          <w:szCs w:val="24"/>
        </w:rPr>
        <w:t>/osób</w:t>
      </w:r>
      <w:r w:rsidRPr="00F51DAC">
        <w:rPr>
          <w:rFonts w:ascii="Times New Roman" w:hAnsi="Times New Roman" w:cs="Times New Roman"/>
          <w:sz w:val="24"/>
          <w:szCs w:val="24"/>
        </w:rPr>
        <w:t xml:space="preserve"> przez okres realizacji zamówienia, o których mowa w ust. </w:t>
      </w:r>
      <w:r w:rsidR="00AD340B">
        <w:rPr>
          <w:rFonts w:ascii="Times New Roman" w:hAnsi="Times New Roman" w:cs="Times New Roman"/>
          <w:sz w:val="24"/>
          <w:szCs w:val="24"/>
        </w:rPr>
        <w:t>5</w:t>
      </w:r>
      <w:r w:rsidR="009F43B2">
        <w:rPr>
          <w:rFonts w:ascii="Times New Roman" w:hAnsi="Times New Roman" w:cs="Times New Roman"/>
          <w:sz w:val="24"/>
          <w:szCs w:val="24"/>
        </w:rPr>
        <w:t>, Wykonawca przedstawi w dniu zawarcia umowy. Oświadczenie</w:t>
      </w:r>
      <w:r w:rsidRPr="00F51DAC">
        <w:rPr>
          <w:rFonts w:ascii="Times New Roman" w:hAnsi="Times New Roman" w:cs="Times New Roman"/>
          <w:sz w:val="24"/>
          <w:szCs w:val="24"/>
        </w:rPr>
        <w:t xml:space="preserve"> stanowi </w:t>
      </w:r>
      <w:r w:rsidRPr="007E27B1">
        <w:rPr>
          <w:rFonts w:ascii="Times New Roman" w:hAnsi="Times New Roman" w:cs="Times New Roman"/>
          <w:b/>
          <w:i/>
          <w:sz w:val="24"/>
          <w:szCs w:val="24"/>
        </w:rPr>
        <w:t xml:space="preserve">Załącznik nr </w:t>
      </w:r>
      <w:r w:rsidR="007E27B1">
        <w:rPr>
          <w:rFonts w:ascii="Times New Roman" w:hAnsi="Times New Roman" w:cs="Times New Roman"/>
          <w:b/>
          <w:i/>
          <w:sz w:val="24"/>
          <w:szCs w:val="24"/>
        </w:rPr>
        <w:t>2</w:t>
      </w:r>
      <w:r w:rsidRPr="00F51DAC">
        <w:rPr>
          <w:rFonts w:ascii="Times New Roman" w:hAnsi="Times New Roman" w:cs="Times New Roman"/>
          <w:sz w:val="24"/>
          <w:szCs w:val="24"/>
        </w:rPr>
        <w:t xml:space="preserve"> do umowy.</w:t>
      </w:r>
    </w:p>
    <w:p w:rsidR="00F51DAC" w:rsidRPr="00F51DAC" w:rsidRDefault="00F51DAC" w:rsidP="000044E2">
      <w:pPr>
        <w:pStyle w:val="Akapitzlist"/>
        <w:numPr>
          <w:ilvl w:val="0"/>
          <w:numId w:val="46"/>
        </w:numPr>
        <w:spacing w:after="0" w:line="240" w:lineRule="auto"/>
        <w:ind w:left="0"/>
        <w:jc w:val="both"/>
        <w:rPr>
          <w:rFonts w:ascii="Times New Roman" w:hAnsi="Times New Roman"/>
          <w:sz w:val="24"/>
          <w:szCs w:val="24"/>
        </w:rPr>
      </w:pPr>
      <w:r w:rsidRPr="00F51DAC">
        <w:rPr>
          <w:rFonts w:ascii="Times New Roman" w:hAnsi="Times New Roman" w:cs="Times New Roman"/>
          <w:sz w:val="24"/>
          <w:szCs w:val="24"/>
        </w:rPr>
        <w:t>Zamawiający, w zakresie kontroli spełniania przez Wykonawcę ww. wymagań, zastrzega sobie uprawnienia do weryfikacji, wszystkimi zgodnymi z przepisami prawa sposobami, zatrudnienia ww. osób na podstawie umowy o pracę. W szczególności Zamawiający może żądać od Wykonawcy zaświadczenia właściwej terenowej jednostki organizacyjnej Zakładu Ubezpieczeń Społecznych lub Kasy Rolniczego Ubezpieczenia Społecznego albo innego dokumentu potwierdzającego opłacanie składek na ubezpieczenia społeczne i zdrowotne z tytułu zatrudnienia na podstawie umów o pracę, żądać zanonimizowanych kopii dowodów potwierdzających zgłoszenie pracownika przez pracodawcę do ubezpieczenia społecznego i zdrowotnego oraz może wystąpić do właściwego okręgowego inspektora pracy o przeprowadzenie stosownej kontroli u Wykonawcy lub podwykonawcy.</w:t>
      </w:r>
    </w:p>
    <w:p w:rsidR="00D94893" w:rsidRPr="00D94893" w:rsidRDefault="00F51DAC" w:rsidP="000044E2">
      <w:pPr>
        <w:pStyle w:val="Akapitzlist"/>
        <w:numPr>
          <w:ilvl w:val="0"/>
          <w:numId w:val="46"/>
        </w:numPr>
        <w:spacing w:after="0" w:line="240" w:lineRule="auto"/>
        <w:ind w:left="0"/>
        <w:jc w:val="both"/>
        <w:rPr>
          <w:rFonts w:ascii="Times New Roman" w:hAnsi="Times New Roman"/>
          <w:sz w:val="24"/>
          <w:szCs w:val="24"/>
        </w:rPr>
      </w:pPr>
      <w:r w:rsidRPr="00F51DAC">
        <w:rPr>
          <w:rFonts w:ascii="Times New Roman" w:hAnsi="Times New Roman" w:cs="Times New Roman"/>
          <w:sz w:val="24"/>
          <w:szCs w:val="24"/>
        </w:rPr>
        <w:t xml:space="preserve">W przypadku </w:t>
      </w:r>
      <w:r w:rsidR="009F43B2">
        <w:rPr>
          <w:rFonts w:ascii="Times New Roman" w:hAnsi="Times New Roman" w:cs="Times New Roman"/>
          <w:sz w:val="24"/>
          <w:szCs w:val="24"/>
        </w:rPr>
        <w:t>powzięcia przez Zamawiającego informacji o nieprzestrzeganiu</w:t>
      </w:r>
      <w:r w:rsidRPr="00F51DAC">
        <w:rPr>
          <w:rFonts w:ascii="Times New Roman" w:hAnsi="Times New Roman" w:cs="Times New Roman"/>
          <w:sz w:val="24"/>
          <w:szCs w:val="24"/>
        </w:rPr>
        <w:t xml:space="preserve"> postanowień, o których mowa w ust. </w:t>
      </w:r>
      <w:r w:rsidR="00883DFF">
        <w:rPr>
          <w:rFonts w:ascii="Times New Roman" w:hAnsi="Times New Roman" w:cs="Times New Roman"/>
          <w:sz w:val="24"/>
          <w:szCs w:val="24"/>
        </w:rPr>
        <w:t>9</w:t>
      </w:r>
      <w:r w:rsidRPr="00F51DAC">
        <w:rPr>
          <w:rFonts w:ascii="Times New Roman" w:hAnsi="Times New Roman" w:cs="Times New Roman"/>
          <w:sz w:val="24"/>
          <w:szCs w:val="24"/>
        </w:rPr>
        <w:t>, Zamawiający</w:t>
      </w:r>
      <w:r w:rsidR="009F43B2">
        <w:rPr>
          <w:rFonts w:ascii="Times New Roman" w:hAnsi="Times New Roman" w:cs="Times New Roman"/>
          <w:sz w:val="24"/>
          <w:szCs w:val="24"/>
        </w:rPr>
        <w:t xml:space="preserve"> wezwie Wykonawcę </w:t>
      </w:r>
      <w:r w:rsidR="00D94893">
        <w:rPr>
          <w:rFonts w:ascii="Times New Roman" w:hAnsi="Times New Roman" w:cs="Times New Roman"/>
          <w:sz w:val="24"/>
          <w:szCs w:val="24"/>
        </w:rPr>
        <w:t xml:space="preserve">pisemnie </w:t>
      </w:r>
      <w:r w:rsidR="009F43B2">
        <w:rPr>
          <w:rFonts w:ascii="Times New Roman" w:hAnsi="Times New Roman" w:cs="Times New Roman"/>
          <w:sz w:val="24"/>
          <w:szCs w:val="24"/>
        </w:rPr>
        <w:t xml:space="preserve">do </w:t>
      </w:r>
      <w:r w:rsidR="00D94893">
        <w:rPr>
          <w:rFonts w:ascii="Times New Roman" w:hAnsi="Times New Roman" w:cs="Times New Roman"/>
          <w:sz w:val="24"/>
          <w:szCs w:val="24"/>
        </w:rPr>
        <w:t xml:space="preserve">zatrudnienia osoby lub osób i usunięcia nieprawidłowości w terminie </w:t>
      </w:r>
      <w:r w:rsidR="005061C5">
        <w:rPr>
          <w:rFonts w:ascii="Times New Roman" w:hAnsi="Times New Roman" w:cs="Times New Roman"/>
          <w:sz w:val="24"/>
          <w:szCs w:val="24"/>
        </w:rPr>
        <w:t>3</w:t>
      </w:r>
      <w:r w:rsidR="00D94893">
        <w:rPr>
          <w:rFonts w:ascii="Times New Roman" w:hAnsi="Times New Roman" w:cs="Times New Roman"/>
          <w:sz w:val="24"/>
          <w:szCs w:val="24"/>
        </w:rPr>
        <w:t xml:space="preserve"> dni od dnia otrzymania </w:t>
      </w:r>
      <w:r w:rsidR="0094182D">
        <w:rPr>
          <w:rFonts w:ascii="Times New Roman" w:hAnsi="Times New Roman" w:cs="Times New Roman"/>
          <w:sz w:val="24"/>
          <w:szCs w:val="24"/>
        </w:rPr>
        <w:t xml:space="preserve">przez Wykonawcę </w:t>
      </w:r>
      <w:r w:rsidR="00D94893">
        <w:rPr>
          <w:rFonts w:ascii="Times New Roman" w:hAnsi="Times New Roman" w:cs="Times New Roman"/>
          <w:sz w:val="24"/>
          <w:szCs w:val="24"/>
        </w:rPr>
        <w:t>wezwania.</w:t>
      </w:r>
    </w:p>
    <w:p w:rsidR="00D94893" w:rsidRPr="00D94893" w:rsidRDefault="00D94893" w:rsidP="000044E2">
      <w:pPr>
        <w:pStyle w:val="Akapitzlist"/>
        <w:numPr>
          <w:ilvl w:val="0"/>
          <w:numId w:val="46"/>
        </w:numPr>
        <w:spacing w:after="0" w:line="240" w:lineRule="auto"/>
        <w:ind w:left="0"/>
        <w:jc w:val="both"/>
        <w:rPr>
          <w:rFonts w:ascii="Times New Roman" w:hAnsi="Times New Roman"/>
          <w:sz w:val="24"/>
          <w:szCs w:val="24"/>
        </w:rPr>
      </w:pPr>
      <w:r>
        <w:rPr>
          <w:rFonts w:ascii="Times New Roman" w:hAnsi="Times New Roman"/>
          <w:sz w:val="24"/>
          <w:szCs w:val="24"/>
        </w:rPr>
        <w:t xml:space="preserve">Wykonawca </w:t>
      </w:r>
      <w:r w:rsidR="0094182D">
        <w:rPr>
          <w:rFonts w:ascii="Times New Roman" w:hAnsi="Times New Roman"/>
          <w:sz w:val="24"/>
          <w:szCs w:val="24"/>
        </w:rPr>
        <w:t xml:space="preserve">w celu udokumentowania zatrudnienia osoby/osób w sytuacji, o której mowa w ust. </w:t>
      </w:r>
      <w:r w:rsidR="00883DFF">
        <w:rPr>
          <w:rFonts w:ascii="Times New Roman" w:hAnsi="Times New Roman"/>
          <w:sz w:val="24"/>
          <w:szCs w:val="24"/>
        </w:rPr>
        <w:t>9</w:t>
      </w:r>
      <w:r w:rsidR="0094182D">
        <w:rPr>
          <w:rFonts w:ascii="Times New Roman" w:hAnsi="Times New Roman"/>
          <w:sz w:val="24"/>
          <w:szCs w:val="24"/>
        </w:rPr>
        <w:t xml:space="preserve"> przedłoży </w:t>
      </w:r>
      <w:r w:rsidR="005061C5">
        <w:rPr>
          <w:rFonts w:ascii="Times New Roman" w:hAnsi="Times New Roman"/>
          <w:sz w:val="24"/>
          <w:szCs w:val="24"/>
        </w:rPr>
        <w:t xml:space="preserve">Zamawiającemu </w:t>
      </w:r>
      <w:r w:rsidR="0094182D">
        <w:rPr>
          <w:rFonts w:ascii="Times New Roman" w:hAnsi="Times New Roman"/>
          <w:sz w:val="24"/>
          <w:szCs w:val="24"/>
        </w:rPr>
        <w:t>dokumenty potwierdzające zatrudnienie.</w:t>
      </w:r>
    </w:p>
    <w:p w:rsidR="00F51DAC" w:rsidRPr="00F51DAC" w:rsidRDefault="0094182D" w:rsidP="000044E2">
      <w:pPr>
        <w:pStyle w:val="Akapitzlist"/>
        <w:numPr>
          <w:ilvl w:val="0"/>
          <w:numId w:val="46"/>
        </w:numPr>
        <w:spacing w:after="0" w:line="240" w:lineRule="auto"/>
        <w:ind w:left="0"/>
        <w:jc w:val="both"/>
        <w:rPr>
          <w:rFonts w:ascii="Times New Roman" w:hAnsi="Times New Roman"/>
          <w:sz w:val="24"/>
          <w:szCs w:val="24"/>
        </w:rPr>
      </w:pPr>
      <w:r>
        <w:rPr>
          <w:rFonts w:ascii="Times New Roman" w:hAnsi="Times New Roman" w:cs="Times New Roman"/>
          <w:sz w:val="24"/>
          <w:szCs w:val="24"/>
        </w:rPr>
        <w:t>W przypadku nie zatrudnieni</w:t>
      </w:r>
      <w:r w:rsidR="005061C5">
        <w:rPr>
          <w:rFonts w:ascii="Times New Roman" w:hAnsi="Times New Roman" w:cs="Times New Roman"/>
          <w:sz w:val="24"/>
          <w:szCs w:val="24"/>
        </w:rPr>
        <w:t xml:space="preserve">a osoby/osób, w terminie, o którym mowa w ust. </w:t>
      </w:r>
      <w:r w:rsidR="00883DFF">
        <w:rPr>
          <w:rFonts w:ascii="Times New Roman" w:hAnsi="Times New Roman" w:cs="Times New Roman"/>
          <w:sz w:val="24"/>
          <w:szCs w:val="24"/>
        </w:rPr>
        <w:t>9</w:t>
      </w:r>
      <w:r w:rsidR="005061C5">
        <w:rPr>
          <w:rFonts w:ascii="Times New Roman" w:hAnsi="Times New Roman" w:cs="Times New Roman"/>
          <w:sz w:val="24"/>
          <w:szCs w:val="24"/>
        </w:rPr>
        <w:t>, Zamawiający</w:t>
      </w:r>
      <w:r>
        <w:rPr>
          <w:rFonts w:ascii="Times New Roman" w:hAnsi="Times New Roman" w:cs="Times New Roman"/>
          <w:sz w:val="24"/>
          <w:szCs w:val="24"/>
        </w:rPr>
        <w:t xml:space="preserve"> </w:t>
      </w:r>
      <w:r w:rsidR="00F51DAC" w:rsidRPr="00F51DAC">
        <w:rPr>
          <w:rFonts w:ascii="Times New Roman" w:hAnsi="Times New Roman" w:cs="Times New Roman"/>
          <w:sz w:val="24"/>
          <w:szCs w:val="24"/>
        </w:rPr>
        <w:t>moż</w:t>
      </w:r>
      <w:r w:rsidR="00F37B26">
        <w:rPr>
          <w:rFonts w:ascii="Times New Roman" w:hAnsi="Times New Roman" w:cs="Times New Roman"/>
          <w:sz w:val="24"/>
          <w:szCs w:val="24"/>
        </w:rPr>
        <w:t>e od umowy odstąpić w terminie 30</w:t>
      </w:r>
      <w:r w:rsidR="00F51DAC" w:rsidRPr="00F51DAC">
        <w:rPr>
          <w:rFonts w:ascii="Times New Roman" w:hAnsi="Times New Roman" w:cs="Times New Roman"/>
          <w:sz w:val="24"/>
          <w:szCs w:val="24"/>
        </w:rPr>
        <w:t xml:space="preserve"> dni</w:t>
      </w:r>
      <w:r w:rsidR="005061C5">
        <w:rPr>
          <w:rFonts w:ascii="Times New Roman" w:hAnsi="Times New Roman" w:cs="Times New Roman"/>
          <w:sz w:val="24"/>
          <w:szCs w:val="24"/>
        </w:rPr>
        <w:t xml:space="preserve">. </w:t>
      </w:r>
      <w:r w:rsidR="00F51DAC" w:rsidRPr="00F51DAC">
        <w:rPr>
          <w:rFonts w:ascii="Times New Roman" w:hAnsi="Times New Roman" w:cs="Times New Roman"/>
          <w:sz w:val="24"/>
          <w:szCs w:val="24"/>
        </w:rPr>
        <w:t>W przypadku odstąpienia od umowy przez Zamawiającego</w:t>
      </w:r>
      <w:r w:rsidR="00E4532A">
        <w:rPr>
          <w:rFonts w:ascii="Times New Roman" w:hAnsi="Times New Roman" w:cs="Times New Roman"/>
          <w:sz w:val="24"/>
          <w:szCs w:val="24"/>
        </w:rPr>
        <w:t>,</w:t>
      </w:r>
      <w:r w:rsidR="00F51DAC" w:rsidRPr="00F51DAC">
        <w:rPr>
          <w:rFonts w:ascii="Times New Roman" w:hAnsi="Times New Roman" w:cs="Times New Roman"/>
          <w:sz w:val="24"/>
          <w:szCs w:val="24"/>
        </w:rPr>
        <w:t xml:space="preserve"> Wykonawca zapłaci karę w wysokości </w:t>
      </w:r>
      <w:r w:rsidR="00883DFF">
        <w:rPr>
          <w:rFonts w:ascii="Times New Roman" w:hAnsi="Times New Roman" w:cs="Times New Roman"/>
          <w:sz w:val="24"/>
          <w:szCs w:val="24"/>
        </w:rPr>
        <w:t>10</w:t>
      </w:r>
      <w:r w:rsidR="00F51DAC" w:rsidRPr="00F51DAC">
        <w:rPr>
          <w:rFonts w:ascii="Times New Roman" w:hAnsi="Times New Roman" w:cs="Times New Roman"/>
          <w:sz w:val="24"/>
          <w:szCs w:val="24"/>
        </w:rPr>
        <w:t xml:space="preserve">% wynagrodzenia brutto, o którym mowa w § </w:t>
      </w:r>
      <w:r w:rsidR="007D21F2">
        <w:rPr>
          <w:rFonts w:ascii="Times New Roman" w:hAnsi="Times New Roman" w:cs="Times New Roman"/>
          <w:sz w:val="24"/>
          <w:szCs w:val="24"/>
        </w:rPr>
        <w:t>7</w:t>
      </w:r>
      <w:r w:rsidR="00F51DAC" w:rsidRPr="00F51DAC">
        <w:rPr>
          <w:rFonts w:ascii="Times New Roman" w:hAnsi="Times New Roman" w:cs="Times New Roman"/>
          <w:sz w:val="24"/>
          <w:szCs w:val="24"/>
        </w:rPr>
        <w:t xml:space="preserve"> ust. 1.</w:t>
      </w:r>
    </w:p>
    <w:p w:rsidR="003A38E7" w:rsidRDefault="003A38E7" w:rsidP="00FE5C7A">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p>
    <w:p w:rsidR="007830C5" w:rsidRDefault="007830C5" w:rsidP="00FE5C7A">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 2</w:t>
      </w:r>
    </w:p>
    <w:p w:rsidR="007830C5" w:rsidRPr="00F90A67" w:rsidRDefault="007830C5" w:rsidP="00FE5C7A">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Obowiązki Wykonawcy</w:t>
      </w:r>
    </w:p>
    <w:p w:rsidR="007830C5" w:rsidRPr="00F90A67" w:rsidRDefault="007830C5" w:rsidP="00D33728">
      <w:pPr>
        <w:pStyle w:val="Akapitzlist"/>
        <w:numPr>
          <w:ilvl w:val="0"/>
          <w:numId w:val="2"/>
        </w:numPr>
        <w:autoSpaceDE w:val="0"/>
        <w:autoSpaceDN w:val="0"/>
        <w:adjustRightInd w:val="0"/>
        <w:spacing w:after="0" w:line="240" w:lineRule="auto"/>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Do szczegółowych obowiązków Wykonawcy należy:</w:t>
      </w:r>
    </w:p>
    <w:p w:rsidR="007830C5" w:rsidRPr="00F90A67" w:rsidRDefault="007830C5" w:rsidP="001017DC">
      <w:pPr>
        <w:pStyle w:val="Akapitzlist"/>
        <w:numPr>
          <w:ilvl w:val="0"/>
          <w:numId w:val="3"/>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zapoznanie się z dokumentami będącymi w posiadaniu Zamawiającego przed </w:t>
      </w:r>
      <w:r w:rsidR="001017DC">
        <w:rPr>
          <w:rFonts w:ascii="Times New Roman" w:eastAsiaTheme="minorHAnsi" w:hAnsi="Times New Roman" w:cs="Times New Roman"/>
          <w:sz w:val="24"/>
          <w:szCs w:val="24"/>
          <w:lang w:eastAsia="en-US"/>
        </w:rPr>
        <w:t>r</w:t>
      </w:r>
      <w:r w:rsidRPr="00F90A67">
        <w:rPr>
          <w:rFonts w:ascii="Times New Roman" w:eastAsiaTheme="minorHAnsi" w:hAnsi="Times New Roman" w:cs="Times New Roman"/>
          <w:sz w:val="24"/>
          <w:szCs w:val="24"/>
          <w:lang w:eastAsia="en-US"/>
        </w:rPr>
        <w:t>ozpoczęciem prac</w:t>
      </w:r>
      <w:r w:rsidR="00FE5C7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projektowych,</w:t>
      </w:r>
    </w:p>
    <w:p w:rsidR="007830C5" w:rsidRPr="00F90A67" w:rsidRDefault="007830C5" w:rsidP="00D33728">
      <w:pPr>
        <w:pStyle w:val="Akapitzlist"/>
        <w:numPr>
          <w:ilvl w:val="0"/>
          <w:numId w:val="3"/>
        </w:numPr>
        <w:autoSpaceDE w:val="0"/>
        <w:autoSpaceDN w:val="0"/>
        <w:adjustRightInd w:val="0"/>
        <w:spacing w:after="0" w:line="240" w:lineRule="auto"/>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szczegółowe sprawdzenie </w:t>
      </w:r>
      <w:r w:rsidR="00FE5C7A" w:rsidRPr="00F90A67">
        <w:rPr>
          <w:rFonts w:ascii="Times New Roman" w:eastAsiaTheme="minorHAnsi" w:hAnsi="Times New Roman" w:cs="Times New Roman"/>
          <w:sz w:val="24"/>
          <w:szCs w:val="24"/>
          <w:lang w:eastAsia="en-US"/>
        </w:rPr>
        <w:t>na miejscu</w:t>
      </w:r>
      <w:r w:rsidRPr="00F90A67">
        <w:rPr>
          <w:rFonts w:ascii="Times New Roman" w:eastAsiaTheme="minorHAnsi" w:hAnsi="Times New Roman" w:cs="Times New Roman"/>
          <w:sz w:val="24"/>
          <w:szCs w:val="24"/>
          <w:lang w:eastAsia="en-US"/>
        </w:rPr>
        <w:t xml:space="preserve"> warunków wykonania umowy,</w:t>
      </w:r>
    </w:p>
    <w:p w:rsidR="007830C5" w:rsidRPr="00F90A67" w:rsidRDefault="007830C5" w:rsidP="00D33728">
      <w:pPr>
        <w:pStyle w:val="Akapitzlist"/>
        <w:numPr>
          <w:ilvl w:val="0"/>
          <w:numId w:val="3"/>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uzgadnianie na bieżąco z Zamawiającym zastosowanych rozwiązań w ramach </w:t>
      </w:r>
      <w:r w:rsidR="00FE5C7A" w:rsidRPr="00F90A67">
        <w:rPr>
          <w:rFonts w:ascii="Times New Roman" w:eastAsiaTheme="minorHAnsi" w:hAnsi="Times New Roman" w:cs="Times New Roman"/>
          <w:sz w:val="24"/>
          <w:szCs w:val="24"/>
          <w:lang w:eastAsia="en-US"/>
        </w:rPr>
        <w:t xml:space="preserve"> pr</w:t>
      </w:r>
      <w:r w:rsidRPr="00F90A67">
        <w:rPr>
          <w:rFonts w:ascii="Times New Roman" w:eastAsiaTheme="minorHAnsi" w:hAnsi="Times New Roman" w:cs="Times New Roman"/>
          <w:sz w:val="24"/>
          <w:szCs w:val="24"/>
          <w:lang w:eastAsia="en-US"/>
        </w:rPr>
        <w:t>zedmiotowe</w:t>
      </w:r>
      <w:r w:rsidR="008066EA">
        <w:rPr>
          <w:rFonts w:ascii="Times New Roman" w:eastAsiaTheme="minorHAnsi" w:hAnsi="Times New Roman" w:cs="Times New Roman"/>
          <w:sz w:val="24"/>
          <w:szCs w:val="24"/>
          <w:lang w:eastAsia="en-US"/>
        </w:rPr>
        <w:t>j</w:t>
      </w:r>
      <w:r w:rsidR="00FE5C7A" w:rsidRPr="00F90A67">
        <w:rPr>
          <w:rFonts w:ascii="Times New Roman" w:eastAsiaTheme="minorHAnsi" w:hAnsi="Times New Roman" w:cs="Times New Roman"/>
          <w:sz w:val="24"/>
          <w:szCs w:val="24"/>
          <w:lang w:eastAsia="en-US"/>
        </w:rPr>
        <w:t xml:space="preserve"> </w:t>
      </w:r>
      <w:r w:rsidR="008066EA">
        <w:rPr>
          <w:rFonts w:ascii="Times New Roman" w:eastAsiaTheme="minorHAnsi" w:hAnsi="Times New Roman" w:cs="Times New Roman"/>
          <w:sz w:val="24"/>
          <w:szCs w:val="24"/>
          <w:lang w:eastAsia="en-US"/>
        </w:rPr>
        <w:t>umowy</w:t>
      </w:r>
      <w:r w:rsidRPr="00F90A67">
        <w:rPr>
          <w:rFonts w:ascii="Times New Roman" w:eastAsiaTheme="minorHAnsi" w:hAnsi="Times New Roman" w:cs="Times New Roman"/>
          <w:sz w:val="24"/>
          <w:szCs w:val="24"/>
          <w:lang w:eastAsia="en-US"/>
        </w:rPr>
        <w:t xml:space="preserve"> oraz do uzgodnienia poszczególnych opracowań branżowych i projektowych z</w:t>
      </w:r>
      <w:r w:rsidR="00FE5C7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Zamawiając</w:t>
      </w:r>
      <w:r w:rsidR="00FE5C7A" w:rsidRPr="00F90A67">
        <w:rPr>
          <w:rFonts w:ascii="Times New Roman" w:eastAsiaTheme="minorHAnsi" w:hAnsi="Times New Roman" w:cs="Times New Roman"/>
          <w:sz w:val="24"/>
          <w:szCs w:val="24"/>
          <w:lang w:eastAsia="en-US"/>
        </w:rPr>
        <w:t>ym</w:t>
      </w:r>
      <w:r w:rsidRPr="00F90A67">
        <w:rPr>
          <w:rFonts w:ascii="Times New Roman" w:eastAsiaTheme="minorHAnsi" w:hAnsi="Times New Roman" w:cs="Times New Roman"/>
          <w:sz w:val="24"/>
          <w:szCs w:val="24"/>
          <w:lang w:eastAsia="en-US"/>
        </w:rPr>
        <w:t xml:space="preserve"> oraz konsultacje z Zamawiającym na każdym etapie</w:t>
      </w:r>
      <w:r w:rsidR="00FE5C7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projektowania dokumentacji, zwłaszcza w zakresie istotnych elementów mających wpływ na</w:t>
      </w:r>
      <w:r w:rsidR="00FE5C7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koszty,</w:t>
      </w:r>
    </w:p>
    <w:p w:rsidR="007830C5" w:rsidRPr="00F90A67" w:rsidRDefault="007830C5" w:rsidP="00D33728">
      <w:pPr>
        <w:pStyle w:val="Akapitzlist"/>
        <w:numPr>
          <w:ilvl w:val="0"/>
          <w:numId w:val="3"/>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udziel</w:t>
      </w:r>
      <w:r w:rsidR="008066EA">
        <w:rPr>
          <w:rFonts w:ascii="Times New Roman" w:eastAsiaTheme="minorHAnsi" w:hAnsi="Times New Roman" w:cs="Times New Roman"/>
          <w:sz w:val="24"/>
          <w:szCs w:val="24"/>
          <w:lang w:eastAsia="en-US"/>
        </w:rPr>
        <w:t>a</w:t>
      </w:r>
      <w:r w:rsidRPr="00F90A67">
        <w:rPr>
          <w:rFonts w:ascii="Times New Roman" w:eastAsiaTheme="minorHAnsi" w:hAnsi="Times New Roman" w:cs="Times New Roman"/>
          <w:sz w:val="24"/>
          <w:szCs w:val="24"/>
          <w:lang w:eastAsia="en-US"/>
        </w:rPr>
        <w:t>nie wsparcia w zakresie odpowiedzi na pytania Wykonawców oraz udzielanie wyjaśnień i</w:t>
      </w:r>
      <w:r w:rsidR="00FE5C7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konsultacji w terminie wskazanym przez Zamawiającego, w zakresie dokumentacji projektowej w</w:t>
      </w:r>
      <w:r w:rsidR="00FE5C7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trakcie przetargu na realizację robót budowlanych oraz w trakcie realizacji umowy i</w:t>
      </w:r>
      <w:r w:rsidR="00FE5C7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 okresie</w:t>
      </w:r>
      <w:r w:rsidR="00FE5C7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gwarancji i rękojmi.</w:t>
      </w:r>
    </w:p>
    <w:p w:rsidR="007830C5" w:rsidRPr="00F90A67" w:rsidRDefault="007830C5" w:rsidP="00D33728">
      <w:pPr>
        <w:pStyle w:val="Akapitzlist"/>
        <w:numPr>
          <w:ilvl w:val="0"/>
          <w:numId w:val="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w trakcie prac nad dokumentacją ma obowiązek przedstawić Zamawiającemu</w:t>
      </w:r>
      <w:r w:rsidR="00EF019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ewentualne propozycje technologii, wyrobów lub sposobów realizacji wykonania przyszłych robót</w:t>
      </w:r>
      <w:r w:rsidR="00EF019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budowlanych, które mogą w istotny sposób wpłynąć na obniżenie kosztów realizacji inwestycji lub</w:t>
      </w:r>
      <w:r w:rsidR="00EF019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kosztów eksploatacji obiektu.</w:t>
      </w:r>
    </w:p>
    <w:p w:rsidR="007830C5" w:rsidRPr="00F90A67" w:rsidRDefault="007830C5" w:rsidP="00D33728">
      <w:pPr>
        <w:pStyle w:val="Akapitzlist"/>
        <w:numPr>
          <w:ilvl w:val="0"/>
          <w:numId w:val="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jest zobowiązany zapewnić, udział w opracowaniu dokumentacji osób posiadających</w:t>
      </w:r>
      <w:r w:rsidR="00EF019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uprawnienia budowlane do projektowania w odpowiedniej specjalności oraz wzajemnie skoordynowanie</w:t>
      </w:r>
      <w:r w:rsidR="00EF019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techniczne wykonywanych przez te osoby opracowań projektowych.</w:t>
      </w:r>
    </w:p>
    <w:p w:rsidR="007830C5" w:rsidRPr="00F90A67" w:rsidRDefault="007830C5" w:rsidP="00D33728">
      <w:pPr>
        <w:pStyle w:val="Akapitzlist"/>
        <w:numPr>
          <w:ilvl w:val="0"/>
          <w:numId w:val="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zobowiązany jest do uzyskania niezbędnych materiałów,</w:t>
      </w:r>
      <w:r w:rsidR="00EF019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uzgodnień, opinii i sprawdzeń rozwiązań projektowych w zakresie wynikającym</w:t>
      </w:r>
      <w:r w:rsidR="000645E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 przepisów, niezbędnych do wykonania dokumentacji.</w:t>
      </w:r>
    </w:p>
    <w:p w:rsidR="007830C5" w:rsidRPr="00F90A67" w:rsidRDefault="007830C5" w:rsidP="00D33728">
      <w:pPr>
        <w:pStyle w:val="Akapitzlist"/>
        <w:numPr>
          <w:ilvl w:val="0"/>
          <w:numId w:val="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Dokumentacja projektowa opracowana na podstawie obowiązujących przepisów prawa, stanowić</w:t>
      </w:r>
      <w:r w:rsidR="000645E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będzie podstawę do przeprowadzenia odrębnego postępowania przetargowego na wykonanie robót</w:t>
      </w:r>
      <w:r w:rsidR="000645E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budowlanych i musi spełniać wymagania ustawy - Prawo zamówień publicznych (t</w:t>
      </w:r>
      <w:r w:rsidR="00883DFF">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j. Dz. U. z 20</w:t>
      </w:r>
      <w:r w:rsidR="00883DFF">
        <w:rPr>
          <w:rFonts w:ascii="Times New Roman" w:eastAsiaTheme="minorHAnsi" w:hAnsi="Times New Roman" w:cs="Times New Roman"/>
          <w:sz w:val="24"/>
          <w:szCs w:val="24"/>
          <w:lang w:eastAsia="en-US"/>
        </w:rPr>
        <w:t>24</w:t>
      </w:r>
      <w:r w:rsidRPr="00F90A67">
        <w:rPr>
          <w:rFonts w:ascii="Times New Roman" w:eastAsiaTheme="minorHAnsi" w:hAnsi="Times New Roman" w:cs="Times New Roman"/>
          <w:sz w:val="24"/>
          <w:szCs w:val="24"/>
          <w:lang w:eastAsia="en-US"/>
        </w:rPr>
        <w:t xml:space="preserve"> r.,</w:t>
      </w:r>
      <w:r w:rsidR="000645E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poz.</w:t>
      </w:r>
      <w:r w:rsidR="00883DFF">
        <w:rPr>
          <w:rFonts w:ascii="Times New Roman" w:eastAsiaTheme="minorHAnsi" w:hAnsi="Times New Roman" w:cs="Times New Roman"/>
          <w:sz w:val="24"/>
          <w:szCs w:val="24"/>
          <w:lang w:eastAsia="en-US"/>
        </w:rPr>
        <w:t xml:space="preserve"> 1320</w:t>
      </w:r>
      <w:r w:rsidRPr="00F90A67">
        <w:rPr>
          <w:rFonts w:ascii="Times New Roman" w:eastAsiaTheme="minorHAnsi" w:hAnsi="Times New Roman" w:cs="Times New Roman"/>
          <w:sz w:val="24"/>
          <w:szCs w:val="24"/>
          <w:lang w:eastAsia="en-US"/>
        </w:rPr>
        <w:t>) oraz przepisów wykonawczych do ww. ustawy. Dokumentacja projektowa w</w:t>
      </w:r>
      <w:r w:rsidR="000645E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sposób jednoznaczny będzie określać wymagania Zamawiającego stawiane względem Wykonawcy robót</w:t>
      </w:r>
      <w:r w:rsidR="000645E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budowlanych. W szczególności będzie precyzować za pomocą rysunków i opisów, wszystkie istotne ze</w:t>
      </w:r>
      <w:r w:rsidR="000645E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względu na ponoszone koszty, detale i szczegóły.</w:t>
      </w:r>
    </w:p>
    <w:p w:rsidR="007830C5" w:rsidRPr="00F90A67" w:rsidRDefault="007830C5" w:rsidP="00D33728">
      <w:pPr>
        <w:pStyle w:val="Akapitzlist"/>
        <w:numPr>
          <w:ilvl w:val="0"/>
          <w:numId w:val="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zobowiązany jest do uzyskania własnym kosztem i staraniem wszelkich, niezbędnych dla</w:t>
      </w:r>
      <w:r w:rsidR="000645E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prawidłowej realizacji zamówienia, materiałów i uzgodnień z jednostkami zewnętrznymi</w:t>
      </w:r>
      <w:r w:rsidR="0092407D" w:rsidRPr="00F90A67">
        <w:rPr>
          <w:rFonts w:ascii="Times New Roman" w:eastAsiaTheme="minorHAnsi" w:hAnsi="Times New Roman" w:cs="Times New Roman"/>
          <w:sz w:val="24"/>
          <w:szCs w:val="24"/>
          <w:lang w:eastAsia="en-US"/>
        </w:rPr>
        <w:t xml:space="preserve"> lub organami</w:t>
      </w:r>
      <w:r w:rsidRPr="00F90A67">
        <w:rPr>
          <w:rFonts w:ascii="Times New Roman" w:eastAsiaTheme="minorHAnsi" w:hAnsi="Times New Roman" w:cs="Times New Roman"/>
          <w:sz w:val="24"/>
          <w:szCs w:val="24"/>
          <w:lang w:eastAsia="en-US"/>
        </w:rPr>
        <w:t xml:space="preserve"> oraz materiałów</w:t>
      </w:r>
      <w:r w:rsidR="000645E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wyjściowych.</w:t>
      </w:r>
    </w:p>
    <w:p w:rsidR="007830C5" w:rsidRPr="00F90A67" w:rsidRDefault="007830C5" w:rsidP="00D33728">
      <w:pPr>
        <w:pStyle w:val="Akapitzlist"/>
        <w:numPr>
          <w:ilvl w:val="0"/>
          <w:numId w:val="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Wykonawca zobowiązuje się do wniesienia </w:t>
      </w:r>
      <w:r w:rsidR="003C51D8" w:rsidRPr="00F90A67">
        <w:rPr>
          <w:rFonts w:ascii="Times New Roman" w:eastAsiaTheme="minorHAnsi" w:hAnsi="Times New Roman" w:cs="Times New Roman"/>
          <w:sz w:val="24"/>
          <w:szCs w:val="24"/>
          <w:lang w:eastAsia="en-US"/>
        </w:rPr>
        <w:t xml:space="preserve">w dokumentacji </w:t>
      </w:r>
      <w:r w:rsidRPr="00F90A67">
        <w:rPr>
          <w:rFonts w:ascii="Times New Roman" w:eastAsiaTheme="minorHAnsi" w:hAnsi="Times New Roman" w:cs="Times New Roman"/>
          <w:sz w:val="24"/>
          <w:szCs w:val="24"/>
          <w:lang w:eastAsia="en-US"/>
        </w:rPr>
        <w:t>zmian niezbędnych do</w:t>
      </w:r>
      <w:r w:rsidR="003C51D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 xml:space="preserve">uzyskania </w:t>
      </w:r>
      <w:r w:rsidR="003C51D8" w:rsidRPr="00F90A67">
        <w:rPr>
          <w:rFonts w:ascii="Times New Roman" w:eastAsiaTheme="minorHAnsi" w:hAnsi="Times New Roman" w:cs="Times New Roman"/>
          <w:sz w:val="24"/>
          <w:szCs w:val="24"/>
          <w:lang w:eastAsia="en-US"/>
        </w:rPr>
        <w:t xml:space="preserve">zamiennej </w:t>
      </w:r>
      <w:r w:rsidRPr="00F90A67">
        <w:rPr>
          <w:rFonts w:ascii="Times New Roman" w:eastAsiaTheme="minorHAnsi" w:hAnsi="Times New Roman" w:cs="Times New Roman"/>
          <w:sz w:val="24"/>
          <w:szCs w:val="24"/>
          <w:lang w:eastAsia="en-US"/>
        </w:rPr>
        <w:t>decyzji o pozwoleniu na budowę wymaganyc</w:t>
      </w:r>
      <w:r w:rsidR="00E856A7">
        <w:rPr>
          <w:rFonts w:ascii="Times New Roman" w:eastAsiaTheme="minorHAnsi" w:hAnsi="Times New Roman" w:cs="Times New Roman"/>
          <w:sz w:val="24"/>
          <w:szCs w:val="24"/>
          <w:lang w:eastAsia="en-US"/>
        </w:rPr>
        <w:t xml:space="preserve">h przez organy wydające decyzję jeżeli taka zmiana będzie konieczna. </w:t>
      </w:r>
    </w:p>
    <w:p w:rsidR="007830C5" w:rsidRPr="00F90A67" w:rsidRDefault="007830C5" w:rsidP="00D33728">
      <w:pPr>
        <w:pStyle w:val="Akapitzlist"/>
        <w:numPr>
          <w:ilvl w:val="0"/>
          <w:numId w:val="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Dokumentacja projektowa w zakresie opisu proponowanych materiałów i urządzeń powinna być</w:t>
      </w:r>
      <w:r w:rsidR="003C51D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 xml:space="preserve">wykonana zgodnie z art. </w:t>
      </w:r>
      <w:r w:rsidR="0062130B">
        <w:rPr>
          <w:rFonts w:ascii="Times New Roman" w:eastAsiaTheme="minorHAnsi" w:hAnsi="Times New Roman" w:cs="Times New Roman"/>
          <w:sz w:val="24"/>
          <w:szCs w:val="24"/>
          <w:lang w:eastAsia="en-US"/>
        </w:rPr>
        <w:t xml:space="preserve">99 </w:t>
      </w:r>
      <w:r w:rsidRPr="00F90A67">
        <w:rPr>
          <w:rFonts w:ascii="Times New Roman" w:eastAsiaTheme="minorHAnsi" w:hAnsi="Times New Roman" w:cs="Times New Roman"/>
          <w:sz w:val="24"/>
          <w:szCs w:val="24"/>
          <w:lang w:eastAsia="en-US"/>
        </w:rPr>
        <w:t>ustawy Prawo zamówień publicznych. W przypadku, gdy Wykonawca</w:t>
      </w:r>
      <w:r w:rsidR="003C51D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sporządzając dokumentację będzie powoływał się na pochodzenie (</w:t>
      </w:r>
      <w:r w:rsidR="003C51D8" w:rsidRPr="00F90A67">
        <w:rPr>
          <w:rFonts w:ascii="Times New Roman" w:eastAsiaTheme="minorHAnsi" w:hAnsi="Times New Roman" w:cs="Times New Roman"/>
          <w:sz w:val="24"/>
          <w:szCs w:val="24"/>
          <w:lang w:eastAsia="en-US"/>
        </w:rPr>
        <w:t xml:space="preserve">marka, znak towarowy, producent, </w:t>
      </w:r>
      <w:r w:rsidRPr="00F90A67">
        <w:rPr>
          <w:rFonts w:ascii="Times New Roman" w:eastAsiaTheme="minorHAnsi" w:hAnsi="Times New Roman" w:cs="Times New Roman"/>
          <w:sz w:val="24"/>
          <w:szCs w:val="24"/>
          <w:lang w:eastAsia="en-US"/>
        </w:rPr>
        <w:t>dostawca) materiałów oraz na normy wówczas jest obowiązany wskazać w dokumentacji, że dopuszcza</w:t>
      </w:r>
      <w:r w:rsidR="003C51D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oferowanie materiałów lub rozwiąza</w:t>
      </w:r>
      <w:r w:rsidR="0062130B">
        <w:rPr>
          <w:rFonts w:ascii="Times New Roman" w:eastAsiaTheme="minorHAnsi" w:hAnsi="Times New Roman" w:cs="Times New Roman"/>
          <w:sz w:val="24"/>
          <w:szCs w:val="24"/>
          <w:lang w:eastAsia="en-US"/>
        </w:rPr>
        <w:t>nia</w:t>
      </w:r>
      <w:r w:rsidRPr="00F90A67">
        <w:rPr>
          <w:rFonts w:ascii="Times New Roman" w:eastAsiaTheme="minorHAnsi" w:hAnsi="Times New Roman" w:cs="Times New Roman"/>
          <w:sz w:val="24"/>
          <w:szCs w:val="24"/>
          <w:lang w:eastAsia="en-US"/>
        </w:rPr>
        <w:t xml:space="preserve"> równoważn</w:t>
      </w:r>
      <w:r w:rsidR="0062130B">
        <w:rPr>
          <w:rFonts w:ascii="Times New Roman" w:eastAsiaTheme="minorHAnsi" w:hAnsi="Times New Roman" w:cs="Times New Roman"/>
          <w:sz w:val="24"/>
          <w:szCs w:val="24"/>
          <w:lang w:eastAsia="en-US"/>
        </w:rPr>
        <w:t>e</w:t>
      </w:r>
      <w:r w:rsidRPr="00F90A67">
        <w:rPr>
          <w:rFonts w:ascii="Times New Roman" w:eastAsiaTheme="minorHAnsi" w:hAnsi="Times New Roman" w:cs="Times New Roman"/>
          <w:sz w:val="24"/>
          <w:szCs w:val="24"/>
          <w:lang w:eastAsia="en-US"/>
        </w:rPr>
        <w:t xml:space="preserve"> oraz zobowiązany jest doprecyzować zakres</w:t>
      </w:r>
      <w:r w:rsidR="003C51D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dopuszczalnej równoważności</w:t>
      </w:r>
      <w:r w:rsidR="003C51D8" w:rsidRPr="00F90A67">
        <w:rPr>
          <w:rFonts w:ascii="Times New Roman" w:eastAsiaTheme="minorHAnsi" w:hAnsi="Times New Roman" w:cs="Times New Roman"/>
          <w:sz w:val="24"/>
          <w:szCs w:val="24"/>
          <w:lang w:eastAsia="en-US"/>
        </w:rPr>
        <w:t xml:space="preserve"> poprzez sporządzenie wykazu</w:t>
      </w:r>
      <w:r w:rsidR="00163323" w:rsidRPr="00F90A67">
        <w:rPr>
          <w:rFonts w:ascii="Times New Roman" w:eastAsiaTheme="minorHAnsi" w:hAnsi="Times New Roman" w:cs="Times New Roman"/>
          <w:sz w:val="24"/>
          <w:szCs w:val="24"/>
          <w:lang w:eastAsia="en-US"/>
        </w:rPr>
        <w:t xml:space="preserve"> parametrów</w:t>
      </w:r>
      <w:r w:rsidRPr="00F90A67">
        <w:rPr>
          <w:rFonts w:ascii="Times New Roman" w:eastAsiaTheme="minorHAnsi" w:hAnsi="Times New Roman" w:cs="Times New Roman"/>
          <w:sz w:val="24"/>
          <w:szCs w:val="24"/>
          <w:lang w:eastAsia="en-US"/>
        </w:rPr>
        <w:t>.</w:t>
      </w:r>
      <w:r w:rsidR="0062130B">
        <w:rPr>
          <w:rFonts w:ascii="Times New Roman" w:eastAsiaTheme="minorHAnsi" w:hAnsi="Times New Roman" w:cs="Times New Roman"/>
          <w:sz w:val="24"/>
          <w:szCs w:val="24"/>
          <w:lang w:eastAsia="en-US"/>
        </w:rPr>
        <w:t xml:space="preserve"> </w:t>
      </w:r>
      <w:r w:rsidR="0062130B" w:rsidRPr="0062130B">
        <w:rPr>
          <w:rFonts w:ascii="Times New Roman" w:eastAsia="Times" w:hAnsi="Times New Roman" w:cs="Times New Roman"/>
          <w:sz w:val="24"/>
          <w:szCs w:val="24"/>
        </w:rPr>
        <w:t xml:space="preserve">W przypadku użycia wyrazu „równoważny” Wykonawca w opisie </w:t>
      </w:r>
      <w:r w:rsidR="00E856A7">
        <w:rPr>
          <w:rFonts w:ascii="Times New Roman" w:eastAsia="Times" w:hAnsi="Times New Roman" w:cs="Times New Roman"/>
          <w:sz w:val="24"/>
          <w:szCs w:val="24"/>
        </w:rPr>
        <w:t>materiałów lub urzą</w:t>
      </w:r>
      <w:r w:rsidR="0062130B">
        <w:rPr>
          <w:rFonts w:ascii="Times New Roman" w:eastAsia="Times" w:hAnsi="Times New Roman" w:cs="Times New Roman"/>
          <w:sz w:val="24"/>
          <w:szCs w:val="24"/>
        </w:rPr>
        <w:t>dzeń</w:t>
      </w:r>
      <w:r w:rsidR="0062130B" w:rsidRPr="0062130B">
        <w:rPr>
          <w:rFonts w:ascii="Times New Roman" w:eastAsia="Times" w:hAnsi="Times New Roman" w:cs="Times New Roman"/>
          <w:sz w:val="24"/>
          <w:szCs w:val="24"/>
        </w:rPr>
        <w:t xml:space="preserve"> określi kryteria stosowane w celu oceny równoważności</w:t>
      </w:r>
      <w:r w:rsidR="0062130B">
        <w:rPr>
          <w:rFonts w:ascii="Times New Roman" w:eastAsia="Times" w:hAnsi="Times New Roman" w:cs="Times New Roman"/>
          <w:sz w:val="24"/>
          <w:szCs w:val="24"/>
        </w:rPr>
        <w:t>.</w:t>
      </w:r>
    </w:p>
    <w:p w:rsidR="007830C5" w:rsidRPr="00F90A67" w:rsidRDefault="00163323" w:rsidP="00D33728">
      <w:pPr>
        <w:pStyle w:val="Akapitzlist"/>
        <w:numPr>
          <w:ilvl w:val="0"/>
          <w:numId w:val="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oświadcza, że d</w:t>
      </w:r>
      <w:r w:rsidR="007830C5" w:rsidRPr="00F90A67">
        <w:rPr>
          <w:rFonts w:ascii="Times New Roman" w:eastAsiaTheme="minorHAnsi" w:hAnsi="Times New Roman" w:cs="Times New Roman"/>
          <w:sz w:val="24"/>
          <w:szCs w:val="24"/>
          <w:lang w:eastAsia="en-US"/>
        </w:rPr>
        <w:t xml:space="preserve">okumentacja projektowa </w:t>
      </w:r>
      <w:r w:rsidRPr="00F90A67">
        <w:rPr>
          <w:rFonts w:ascii="Times New Roman" w:eastAsiaTheme="minorHAnsi" w:hAnsi="Times New Roman" w:cs="Times New Roman"/>
          <w:sz w:val="24"/>
          <w:szCs w:val="24"/>
          <w:lang w:eastAsia="en-US"/>
        </w:rPr>
        <w:t>będzie</w:t>
      </w:r>
      <w:r w:rsidR="007830C5" w:rsidRPr="00F90A67">
        <w:rPr>
          <w:rFonts w:ascii="Times New Roman" w:eastAsiaTheme="minorHAnsi" w:hAnsi="Times New Roman" w:cs="Times New Roman"/>
          <w:sz w:val="24"/>
          <w:szCs w:val="24"/>
          <w:lang w:eastAsia="en-US"/>
        </w:rPr>
        <w:t xml:space="preserve"> opracowana na podstawie obowiązujących przepisów prawa,</w:t>
      </w:r>
      <w:r w:rsidRPr="00F90A67">
        <w:rPr>
          <w:rFonts w:ascii="Times New Roman" w:eastAsiaTheme="minorHAnsi" w:hAnsi="Times New Roman" w:cs="Times New Roman"/>
          <w:sz w:val="24"/>
          <w:szCs w:val="24"/>
          <w:lang w:eastAsia="en-US"/>
        </w:rPr>
        <w:t xml:space="preserve"> </w:t>
      </w:r>
      <w:r w:rsidR="007830C5" w:rsidRPr="00F90A67">
        <w:rPr>
          <w:rFonts w:ascii="Times New Roman" w:eastAsiaTheme="minorHAnsi" w:hAnsi="Times New Roman" w:cs="Times New Roman"/>
          <w:sz w:val="24"/>
          <w:szCs w:val="24"/>
          <w:lang w:eastAsia="en-US"/>
        </w:rPr>
        <w:t>przez osoby posiadające uprawnienia w odpowiednich specjalnościach określonych w ustawie z dnia 7</w:t>
      </w:r>
      <w:r w:rsidRPr="00F90A67">
        <w:rPr>
          <w:rFonts w:ascii="Times New Roman" w:eastAsiaTheme="minorHAnsi" w:hAnsi="Times New Roman" w:cs="Times New Roman"/>
          <w:sz w:val="24"/>
          <w:szCs w:val="24"/>
          <w:lang w:eastAsia="en-US"/>
        </w:rPr>
        <w:t xml:space="preserve"> </w:t>
      </w:r>
      <w:r w:rsidR="007830C5" w:rsidRPr="00F90A67">
        <w:rPr>
          <w:rFonts w:ascii="Times New Roman" w:eastAsiaTheme="minorHAnsi" w:hAnsi="Times New Roman" w:cs="Times New Roman"/>
          <w:sz w:val="24"/>
          <w:szCs w:val="24"/>
          <w:lang w:eastAsia="en-US"/>
        </w:rPr>
        <w:t xml:space="preserve">lipca </w:t>
      </w:r>
      <w:r w:rsidRPr="00F90A67">
        <w:rPr>
          <w:rFonts w:ascii="Times New Roman" w:eastAsiaTheme="minorHAnsi" w:hAnsi="Times New Roman" w:cs="Times New Roman"/>
          <w:sz w:val="24"/>
          <w:szCs w:val="24"/>
          <w:lang w:eastAsia="en-US"/>
        </w:rPr>
        <w:t>1994 roku - Prawo budowlane (t</w:t>
      </w:r>
      <w:r w:rsidR="00052469">
        <w:rPr>
          <w:rFonts w:ascii="Times New Roman" w:eastAsiaTheme="minorHAnsi" w:hAnsi="Times New Roman" w:cs="Times New Roman"/>
          <w:sz w:val="24"/>
          <w:szCs w:val="24"/>
          <w:lang w:eastAsia="en-US"/>
        </w:rPr>
        <w:t xml:space="preserve">. </w:t>
      </w:r>
      <w:r w:rsidR="00537B56">
        <w:rPr>
          <w:rFonts w:ascii="Times New Roman" w:eastAsiaTheme="minorHAnsi" w:hAnsi="Times New Roman" w:cs="Times New Roman"/>
          <w:sz w:val="24"/>
          <w:szCs w:val="24"/>
          <w:lang w:eastAsia="en-US"/>
        </w:rPr>
        <w:t>j. Dz. U. z 202</w:t>
      </w:r>
      <w:r w:rsidR="00052469">
        <w:rPr>
          <w:rFonts w:ascii="Times New Roman" w:eastAsiaTheme="minorHAnsi" w:hAnsi="Times New Roman" w:cs="Times New Roman"/>
          <w:sz w:val="24"/>
          <w:szCs w:val="24"/>
          <w:lang w:eastAsia="en-US"/>
        </w:rPr>
        <w:t>5</w:t>
      </w:r>
      <w:r w:rsidR="007830C5" w:rsidRPr="00F90A67">
        <w:rPr>
          <w:rFonts w:ascii="Times New Roman" w:eastAsiaTheme="minorHAnsi" w:hAnsi="Times New Roman" w:cs="Times New Roman"/>
          <w:sz w:val="24"/>
          <w:szCs w:val="24"/>
          <w:lang w:eastAsia="en-US"/>
        </w:rPr>
        <w:t xml:space="preserve"> r</w:t>
      </w:r>
      <w:r w:rsidRPr="00F90A67">
        <w:rPr>
          <w:rFonts w:ascii="Times New Roman" w:eastAsiaTheme="minorHAnsi" w:hAnsi="Times New Roman" w:cs="Times New Roman"/>
          <w:sz w:val="24"/>
          <w:szCs w:val="24"/>
          <w:lang w:eastAsia="en-US"/>
        </w:rPr>
        <w:t>.</w:t>
      </w:r>
      <w:r w:rsidR="007830C5" w:rsidRPr="00F90A67">
        <w:rPr>
          <w:rFonts w:ascii="Times New Roman" w:eastAsiaTheme="minorHAnsi" w:hAnsi="Times New Roman" w:cs="Times New Roman"/>
          <w:sz w:val="24"/>
          <w:szCs w:val="24"/>
          <w:lang w:eastAsia="en-US"/>
        </w:rPr>
        <w:t>, poz.</w:t>
      </w:r>
      <w:r w:rsidR="00052469">
        <w:rPr>
          <w:rFonts w:ascii="Times New Roman" w:eastAsiaTheme="minorHAnsi" w:hAnsi="Times New Roman" w:cs="Times New Roman"/>
          <w:sz w:val="24"/>
          <w:szCs w:val="24"/>
          <w:lang w:eastAsia="en-US"/>
        </w:rPr>
        <w:t>418</w:t>
      </w:r>
      <w:r w:rsidR="007830C5" w:rsidRPr="00F90A67">
        <w:rPr>
          <w:rFonts w:ascii="Times New Roman" w:eastAsiaTheme="minorHAnsi" w:hAnsi="Times New Roman" w:cs="Times New Roman"/>
          <w:sz w:val="24"/>
          <w:szCs w:val="24"/>
          <w:lang w:eastAsia="en-US"/>
        </w:rPr>
        <w:t>).</w:t>
      </w:r>
    </w:p>
    <w:p w:rsidR="007830C5" w:rsidRPr="00F90A67" w:rsidRDefault="007830C5" w:rsidP="00D33728">
      <w:pPr>
        <w:pStyle w:val="Akapitzlist"/>
        <w:numPr>
          <w:ilvl w:val="0"/>
          <w:numId w:val="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zobowiązany jest do uzgadniania na bieżąco z Zamawiającym zastosowanych rozwiązań</w:t>
      </w:r>
      <w:r w:rsidR="004E752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 ramach przedmiotowego zamówienia oraz do uzgodnienia poszczególnych opracowań branżowych i</w:t>
      </w:r>
      <w:r w:rsidR="004E752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projektowych z przedstawicielami Zamawiającego.</w:t>
      </w:r>
    </w:p>
    <w:p w:rsidR="007830C5" w:rsidRPr="00F90A67" w:rsidRDefault="007830C5" w:rsidP="00D33728">
      <w:pPr>
        <w:pStyle w:val="Akapitzlist"/>
        <w:numPr>
          <w:ilvl w:val="0"/>
          <w:numId w:val="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dostarczy Zamawiającemu dokumentację z oryginałami wszystkich wymaganych</w:t>
      </w:r>
      <w:r w:rsidR="004E752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 xml:space="preserve">przepisami uzgodnień oraz opinii jak i uzyskanego </w:t>
      </w:r>
      <w:r w:rsidR="004E7523" w:rsidRPr="00F90A67">
        <w:rPr>
          <w:rFonts w:ascii="Times New Roman" w:eastAsiaTheme="minorHAnsi" w:hAnsi="Times New Roman" w:cs="Times New Roman"/>
          <w:sz w:val="24"/>
          <w:szCs w:val="24"/>
          <w:lang w:eastAsia="en-US"/>
        </w:rPr>
        <w:t xml:space="preserve">zamiennego </w:t>
      </w:r>
      <w:r w:rsidRPr="00F90A67">
        <w:rPr>
          <w:rFonts w:ascii="Times New Roman" w:eastAsiaTheme="minorHAnsi" w:hAnsi="Times New Roman" w:cs="Times New Roman"/>
          <w:sz w:val="24"/>
          <w:szCs w:val="24"/>
          <w:lang w:eastAsia="en-US"/>
        </w:rPr>
        <w:t>pozwolenia na budowę</w:t>
      </w:r>
      <w:r w:rsidR="004E7523" w:rsidRPr="00F90A67">
        <w:rPr>
          <w:rFonts w:ascii="Times New Roman" w:eastAsiaTheme="minorHAnsi" w:hAnsi="Times New Roman" w:cs="Times New Roman"/>
          <w:sz w:val="24"/>
          <w:szCs w:val="24"/>
          <w:lang w:eastAsia="en-US"/>
        </w:rPr>
        <w:t>, jeżeli będ</w:t>
      </w:r>
      <w:r w:rsidR="00307D6B">
        <w:rPr>
          <w:rFonts w:ascii="Times New Roman" w:eastAsiaTheme="minorHAnsi" w:hAnsi="Times New Roman" w:cs="Times New Roman"/>
          <w:sz w:val="24"/>
          <w:szCs w:val="24"/>
          <w:lang w:eastAsia="en-US"/>
        </w:rPr>
        <w:t>zie</w:t>
      </w:r>
      <w:r w:rsidR="004E7523" w:rsidRPr="00F90A67">
        <w:rPr>
          <w:rFonts w:ascii="Times New Roman" w:eastAsiaTheme="minorHAnsi" w:hAnsi="Times New Roman" w:cs="Times New Roman"/>
          <w:sz w:val="24"/>
          <w:szCs w:val="24"/>
          <w:lang w:eastAsia="en-US"/>
        </w:rPr>
        <w:t xml:space="preserve"> wymagane</w:t>
      </w:r>
      <w:r w:rsidRPr="00F90A67">
        <w:rPr>
          <w:rFonts w:ascii="Times New Roman" w:eastAsiaTheme="minorHAnsi" w:hAnsi="Times New Roman" w:cs="Times New Roman"/>
          <w:sz w:val="24"/>
          <w:szCs w:val="24"/>
          <w:lang w:eastAsia="en-US"/>
        </w:rPr>
        <w:t>.</w:t>
      </w:r>
    </w:p>
    <w:p w:rsidR="007830C5" w:rsidRPr="00F90A67" w:rsidRDefault="007830C5" w:rsidP="004E7523">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 3</w:t>
      </w:r>
    </w:p>
    <w:p w:rsidR="007830C5" w:rsidRPr="00F90A67" w:rsidRDefault="007830C5" w:rsidP="004E7523">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Zobowiązania i oświadczenia Wykonawcy</w:t>
      </w:r>
    </w:p>
    <w:p w:rsidR="007830C5" w:rsidRPr="00F90A67" w:rsidRDefault="007830C5" w:rsidP="00D33728">
      <w:pPr>
        <w:pStyle w:val="Akapitzlist"/>
        <w:numPr>
          <w:ilvl w:val="0"/>
          <w:numId w:val="4"/>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wykona przedmiot umowy z najwyższą starannością, zgodnie ze stanem</w:t>
      </w:r>
      <w:r w:rsidR="004E752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współczesnej</w:t>
      </w:r>
      <w:r w:rsidR="004E752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wiedzy technicznej, obowiązującymi normami oraz przepisami budowlanymi.</w:t>
      </w:r>
    </w:p>
    <w:p w:rsidR="007830C5" w:rsidRPr="00F90A67" w:rsidRDefault="007830C5" w:rsidP="00D33728">
      <w:pPr>
        <w:pStyle w:val="Akapitzlist"/>
        <w:numPr>
          <w:ilvl w:val="0"/>
          <w:numId w:val="4"/>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oświadcza, iż:</w:t>
      </w:r>
    </w:p>
    <w:p w:rsidR="007830C5" w:rsidRPr="00F90A67" w:rsidRDefault="007830C5" w:rsidP="00D33728">
      <w:pPr>
        <w:pStyle w:val="Akapitzlist"/>
        <w:numPr>
          <w:ilvl w:val="0"/>
          <w:numId w:val="5"/>
        </w:numPr>
        <w:autoSpaceDE w:val="0"/>
        <w:autoSpaceDN w:val="0"/>
        <w:adjustRightInd w:val="0"/>
        <w:spacing w:after="0" w:line="240" w:lineRule="auto"/>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posiada wiedzę doświadczenie i kwalifikacje niezbędne do prawidłowego wykonania Umowy,</w:t>
      </w:r>
    </w:p>
    <w:p w:rsidR="007830C5" w:rsidRPr="00F90A67" w:rsidRDefault="007830C5" w:rsidP="00D33728">
      <w:pPr>
        <w:pStyle w:val="Akapitzlist"/>
        <w:numPr>
          <w:ilvl w:val="0"/>
          <w:numId w:val="5"/>
        </w:numPr>
        <w:autoSpaceDE w:val="0"/>
        <w:autoSpaceDN w:val="0"/>
        <w:adjustRightInd w:val="0"/>
        <w:spacing w:after="0" w:line="240" w:lineRule="auto"/>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 rozwiązaniach projektowych zastosuje wyroby (materiały i urządzenia) budowlane,</w:t>
      </w:r>
      <w:r w:rsidR="004E752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dopuszczone do obrotu i powszechnego stosowania w budownictwie, zgodnie z ustawą</w:t>
      </w:r>
      <w:r w:rsidR="004E752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 dnia 16 kwietnia 2004 r. o wyrobach budowlanych (</w:t>
      </w:r>
      <w:r w:rsidR="008E002A" w:rsidRPr="00F90A67">
        <w:rPr>
          <w:rFonts w:ascii="Times New Roman" w:eastAsiaTheme="minorHAnsi" w:hAnsi="Times New Roman" w:cs="Times New Roman"/>
          <w:sz w:val="24"/>
          <w:szCs w:val="24"/>
          <w:lang w:eastAsia="en-US"/>
        </w:rPr>
        <w:t xml:space="preserve">tj. </w:t>
      </w:r>
      <w:r w:rsidRPr="00F90A67">
        <w:rPr>
          <w:rFonts w:ascii="Times New Roman" w:eastAsiaTheme="minorHAnsi" w:hAnsi="Times New Roman" w:cs="Times New Roman"/>
          <w:sz w:val="24"/>
          <w:szCs w:val="24"/>
          <w:lang w:eastAsia="en-US"/>
        </w:rPr>
        <w:t>Dz. U. z 20</w:t>
      </w:r>
      <w:r w:rsidR="008E002A" w:rsidRPr="00F90A67">
        <w:rPr>
          <w:rFonts w:ascii="Times New Roman" w:eastAsiaTheme="minorHAnsi" w:hAnsi="Times New Roman" w:cs="Times New Roman"/>
          <w:sz w:val="24"/>
          <w:szCs w:val="24"/>
          <w:lang w:eastAsia="en-US"/>
        </w:rPr>
        <w:t>2</w:t>
      </w:r>
      <w:r w:rsidR="00052469">
        <w:rPr>
          <w:rFonts w:ascii="Times New Roman" w:eastAsiaTheme="minorHAnsi" w:hAnsi="Times New Roman" w:cs="Times New Roman"/>
          <w:sz w:val="24"/>
          <w:szCs w:val="24"/>
          <w:lang w:eastAsia="en-US"/>
        </w:rPr>
        <w:t>1</w:t>
      </w:r>
      <w:r w:rsidRPr="00F90A67">
        <w:rPr>
          <w:rFonts w:ascii="Times New Roman" w:eastAsiaTheme="minorHAnsi" w:hAnsi="Times New Roman" w:cs="Times New Roman"/>
          <w:sz w:val="24"/>
          <w:szCs w:val="24"/>
          <w:lang w:eastAsia="en-US"/>
        </w:rPr>
        <w:t xml:space="preserve"> poz. </w:t>
      </w:r>
      <w:r w:rsidR="00052469">
        <w:rPr>
          <w:rFonts w:ascii="Times New Roman" w:eastAsiaTheme="minorHAnsi" w:hAnsi="Times New Roman" w:cs="Times New Roman"/>
          <w:sz w:val="24"/>
          <w:szCs w:val="24"/>
          <w:lang w:eastAsia="en-US"/>
        </w:rPr>
        <w:t>1213</w:t>
      </w:r>
      <w:r w:rsidRPr="00F90A67">
        <w:rPr>
          <w:rFonts w:ascii="Times New Roman" w:eastAsiaTheme="minorHAnsi" w:hAnsi="Times New Roman" w:cs="Times New Roman"/>
          <w:sz w:val="24"/>
          <w:szCs w:val="24"/>
          <w:lang w:eastAsia="en-US"/>
        </w:rPr>
        <w:t>) oraz</w:t>
      </w:r>
      <w:r w:rsidR="004E752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ustawą z dnia 7 lipca 1994 r. Prawo budowlane.</w:t>
      </w:r>
    </w:p>
    <w:p w:rsidR="00210002" w:rsidRDefault="00210002" w:rsidP="008E002A">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p>
    <w:p w:rsidR="007830C5" w:rsidRPr="00F90A67" w:rsidRDefault="007830C5" w:rsidP="008E002A">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 4</w:t>
      </w:r>
    </w:p>
    <w:p w:rsidR="007830C5" w:rsidRPr="00F90A67" w:rsidRDefault="007830C5" w:rsidP="008E002A">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Terminy</w:t>
      </w:r>
    </w:p>
    <w:p w:rsidR="00052469" w:rsidRPr="00210002" w:rsidRDefault="00210002" w:rsidP="000044E2">
      <w:pPr>
        <w:pStyle w:val="Akapitzlist"/>
        <w:numPr>
          <w:ilvl w:val="0"/>
          <w:numId w:val="47"/>
        </w:numPr>
        <w:shd w:val="clear" w:color="auto" w:fill="FFFFFF"/>
        <w:tabs>
          <w:tab w:val="left" w:pos="490"/>
        </w:tabs>
        <w:autoSpaceDE w:val="0"/>
        <w:autoSpaceDN w:val="0"/>
        <w:adjustRightInd w:val="0"/>
        <w:spacing w:after="0" w:line="240" w:lineRule="auto"/>
        <w:ind w:right="23"/>
        <w:jc w:val="both"/>
        <w:rPr>
          <w:rFonts w:ascii="Times New Roman" w:hAnsi="Times New Roman" w:cs="Times New Roman"/>
          <w:sz w:val="24"/>
          <w:szCs w:val="24"/>
        </w:rPr>
      </w:pPr>
      <w:r>
        <w:rPr>
          <w:rFonts w:ascii="Times New Roman" w:eastAsiaTheme="minorHAnsi" w:hAnsi="Times New Roman" w:cs="Times New Roman"/>
          <w:sz w:val="24"/>
          <w:szCs w:val="24"/>
          <w:lang w:eastAsia="en-US"/>
        </w:rPr>
        <w:t>Przedmiot umowy zostanie wykonany w terminie</w:t>
      </w:r>
      <w:r>
        <w:rPr>
          <w:rFonts w:ascii="Times New Roman" w:hAnsi="Times New Roman" w:cs="Times New Roman"/>
          <w:sz w:val="24"/>
          <w:szCs w:val="24"/>
        </w:rPr>
        <w:t xml:space="preserve"> 16</w:t>
      </w:r>
      <w:r w:rsidR="00052469" w:rsidRPr="00052469">
        <w:rPr>
          <w:rFonts w:ascii="Times New Roman" w:hAnsi="Times New Roman" w:cs="Times New Roman"/>
          <w:sz w:val="24"/>
          <w:szCs w:val="24"/>
        </w:rPr>
        <w:t xml:space="preserve"> miesięcy jednak nie dłużej niż do </w:t>
      </w:r>
      <w:r w:rsidR="00052469" w:rsidRPr="00210002">
        <w:rPr>
          <w:rFonts w:ascii="Times New Roman" w:hAnsi="Times New Roman" w:cs="Times New Roman"/>
          <w:sz w:val="24"/>
          <w:szCs w:val="24"/>
        </w:rPr>
        <w:t xml:space="preserve">dnia </w:t>
      </w:r>
      <w:r w:rsidR="005D4C71" w:rsidRPr="00210002">
        <w:rPr>
          <w:rFonts w:ascii="Times New Roman" w:hAnsi="Times New Roman" w:cs="Times New Roman"/>
          <w:sz w:val="24"/>
          <w:szCs w:val="24"/>
        </w:rPr>
        <w:t>……</w:t>
      </w:r>
      <w:r w:rsidR="00052469" w:rsidRPr="00210002">
        <w:rPr>
          <w:rFonts w:ascii="Times New Roman" w:hAnsi="Times New Roman" w:cs="Times New Roman"/>
          <w:sz w:val="24"/>
          <w:szCs w:val="24"/>
        </w:rPr>
        <w:t xml:space="preserve"> r.</w:t>
      </w:r>
    </w:p>
    <w:p w:rsidR="00052469" w:rsidRPr="00210002" w:rsidRDefault="00052469" w:rsidP="000044E2">
      <w:pPr>
        <w:pStyle w:val="Akapitzlist"/>
        <w:numPr>
          <w:ilvl w:val="0"/>
          <w:numId w:val="47"/>
        </w:numPr>
        <w:shd w:val="clear" w:color="auto" w:fill="FFFFFF"/>
        <w:tabs>
          <w:tab w:val="left" w:pos="490"/>
        </w:tabs>
        <w:autoSpaceDE w:val="0"/>
        <w:autoSpaceDN w:val="0"/>
        <w:adjustRightInd w:val="0"/>
        <w:spacing w:after="0" w:line="240" w:lineRule="auto"/>
        <w:ind w:right="23"/>
        <w:jc w:val="both"/>
        <w:rPr>
          <w:rFonts w:ascii="Times New Roman" w:hAnsi="Times New Roman" w:cs="Times New Roman"/>
          <w:sz w:val="24"/>
          <w:szCs w:val="24"/>
        </w:rPr>
      </w:pPr>
      <w:r w:rsidRPr="00210002">
        <w:rPr>
          <w:rFonts w:ascii="Times New Roman" w:hAnsi="Times New Roman" w:cs="Times New Roman"/>
          <w:sz w:val="24"/>
          <w:szCs w:val="24"/>
        </w:rPr>
        <w:t>Dokumentacja zostanie wykonana w terminach:</w:t>
      </w:r>
    </w:p>
    <w:p w:rsidR="00210002" w:rsidRPr="00210002" w:rsidRDefault="00210002" w:rsidP="00210002">
      <w:pPr>
        <w:pStyle w:val="Akapitzlist"/>
        <w:numPr>
          <w:ilvl w:val="0"/>
          <w:numId w:val="59"/>
        </w:numPr>
        <w:spacing w:after="0"/>
        <w:contextualSpacing w:val="0"/>
        <w:jc w:val="both"/>
        <w:rPr>
          <w:rFonts w:ascii="Times New Roman" w:hAnsi="Times New Roman" w:cs="Times New Roman"/>
          <w:b/>
          <w:sz w:val="24"/>
          <w:szCs w:val="24"/>
          <w:lang w:eastAsia="en-US"/>
        </w:rPr>
      </w:pPr>
      <w:r w:rsidRPr="00210002">
        <w:rPr>
          <w:rFonts w:ascii="Times New Roman" w:hAnsi="Times New Roman" w:cs="Times New Roman"/>
          <w:b/>
          <w:sz w:val="24"/>
          <w:szCs w:val="24"/>
          <w:lang w:eastAsia="en-US"/>
        </w:rPr>
        <w:t>Etap I -  do 4 miesięcy od dnia zawarcia umowy</w:t>
      </w:r>
    </w:p>
    <w:p w:rsidR="00210002" w:rsidRPr="00210002" w:rsidRDefault="00210002" w:rsidP="00210002">
      <w:pPr>
        <w:pStyle w:val="Akapitzlist"/>
        <w:numPr>
          <w:ilvl w:val="0"/>
          <w:numId w:val="59"/>
        </w:numPr>
        <w:spacing w:after="0"/>
        <w:contextualSpacing w:val="0"/>
        <w:jc w:val="both"/>
        <w:rPr>
          <w:rFonts w:ascii="Times New Roman" w:hAnsi="Times New Roman" w:cs="Times New Roman"/>
          <w:b/>
          <w:sz w:val="24"/>
          <w:szCs w:val="24"/>
          <w:lang w:eastAsia="en-US"/>
        </w:rPr>
      </w:pPr>
      <w:r w:rsidRPr="00210002">
        <w:rPr>
          <w:rFonts w:ascii="Times New Roman" w:hAnsi="Times New Roman" w:cs="Times New Roman"/>
          <w:b/>
          <w:sz w:val="24"/>
          <w:szCs w:val="24"/>
          <w:lang w:eastAsia="en-US"/>
        </w:rPr>
        <w:t>Etap II - do 10 miesięcy od dnia zawarcia umowy</w:t>
      </w:r>
    </w:p>
    <w:p w:rsidR="00CA4699" w:rsidRPr="00210002" w:rsidRDefault="00210002" w:rsidP="00210002">
      <w:pPr>
        <w:pStyle w:val="Akapitzlist"/>
        <w:numPr>
          <w:ilvl w:val="0"/>
          <w:numId w:val="59"/>
        </w:numPr>
        <w:spacing w:after="0"/>
        <w:contextualSpacing w:val="0"/>
        <w:jc w:val="both"/>
        <w:rPr>
          <w:rFonts w:ascii="Times New Roman" w:hAnsi="Times New Roman" w:cs="Times New Roman"/>
          <w:b/>
          <w:sz w:val="24"/>
          <w:szCs w:val="24"/>
          <w:lang w:eastAsia="en-US"/>
        </w:rPr>
      </w:pPr>
      <w:r w:rsidRPr="00210002">
        <w:rPr>
          <w:rFonts w:ascii="Times New Roman" w:hAnsi="Times New Roman" w:cs="Times New Roman"/>
          <w:b/>
          <w:sz w:val="24"/>
          <w:szCs w:val="24"/>
          <w:lang w:eastAsia="en-US"/>
        </w:rPr>
        <w:t>Etap III  - do 16 miesięcy od dnia zawarcia umowy</w:t>
      </w:r>
    </w:p>
    <w:p w:rsidR="00210002" w:rsidRDefault="00210002" w:rsidP="008E002A">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p>
    <w:p w:rsidR="007830C5" w:rsidRPr="00F90A67" w:rsidRDefault="007830C5" w:rsidP="008E002A">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 5</w:t>
      </w:r>
    </w:p>
    <w:p w:rsidR="007830C5" w:rsidRPr="00F90A67" w:rsidRDefault="007830C5" w:rsidP="008E002A">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Organizacja realizacji przedmiotu umowy</w:t>
      </w:r>
    </w:p>
    <w:p w:rsidR="00532A80" w:rsidRPr="00F90A67" w:rsidRDefault="007830C5" w:rsidP="000044E2">
      <w:pPr>
        <w:pStyle w:val="Akapitzlist"/>
        <w:numPr>
          <w:ilvl w:val="0"/>
          <w:numId w:val="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Do wykonania prac projektowych stanowiących przedmiot umowy Wykonawca wyznacza zespół</w:t>
      </w:r>
      <w:r w:rsidR="008E002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 xml:space="preserve">projektowy w składzie </w:t>
      </w:r>
      <w:r w:rsidR="0068140D">
        <w:rPr>
          <w:rFonts w:ascii="Times New Roman" w:eastAsiaTheme="minorHAnsi" w:hAnsi="Times New Roman" w:cs="Times New Roman"/>
          <w:sz w:val="24"/>
          <w:szCs w:val="24"/>
          <w:lang w:eastAsia="en-US"/>
        </w:rPr>
        <w:t>podanym w</w:t>
      </w:r>
      <w:r w:rsidR="00532A80" w:rsidRPr="00F90A67">
        <w:rPr>
          <w:rFonts w:ascii="Times New Roman" w:eastAsiaTheme="minorHAnsi" w:hAnsi="Times New Roman" w:cs="Times New Roman"/>
          <w:sz w:val="24"/>
          <w:szCs w:val="24"/>
          <w:lang w:eastAsia="en-US"/>
        </w:rPr>
        <w:t xml:space="preserve"> wykaz</w:t>
      </w:r>
      <w:r w:rsidR="0068140D">
        <w:rPr>
          <w:rFonts w:ascii="Times New Roman" w:eastAsiaTheme="minorHAnsi" w:hAnsi="Times New Roman" w:cs="Times New Roman"/>
          <w:sz w:val="24"/>
          <w:szCs w:val="24"/>
          <w:lang w:eastAsia="en-US"/>
        </w:rPr>
        <w:t>ie</w:t>
      </w:r>
      <w:r w:rsidR="00532A80" w:rsidRPr="00F90A67">
        <w:rPr>
          <w:rFonts w:ascii="Times New Roman" w:eastAsiaTheme="minorHAnsi" w:hAnsi="Times New Roman" w:cs="Times New Roman"/>
          <w:sz w:val="24"/>
          <w:szCs w:val="24"/>
          <w:lang w:eastAsia="en-US"/>
        </w:rPr>
        <w:t xml:space="preserve"> stanowiącym </w:t>
      </w:r>
      <w:r w:rsidR="00532A80" w:rsidRPr="004F451D">
        <w:rPr>
          <w:rFonts w:ascii="Times New Roman" w:eastAsiaTheme="minorHAnsi" w:hAnsi="Times New Roman" w:cs="Times New Roman"/>
          <w:sz w:val="24"/>
          <w:szCs w:val="24"/>
          <w:lang w:eastAsia="en-US"/>
        </w:rPr>
        <w:t xml:space="preserve">Załącznik </w:t>
      </w:r>
      <w:r w:rsidR="004F451D">
        <w:rPr>
          <w:rFonts w:ascii="Times New Roman" w:eastAsiaTheme="minorHAnsi" w:hAnsi="Times New Roman" w:cs="Times New Roman"/>
          <w:sz w:val="24"/>
          <w:szCs w:val="24"/>
          <w:lang w:eastAsia="en-US"/>
        </w:rPr>
        <w:t xml:space="preserve"> nr 3</w:t>
      </w:r>
      <w:r w:rsidR="00532A80" w:rsidRPr="004F451D">
        <w:rPr>
          <w:rFonts w:ascii="Times New Roman" w:eastAsiaTheme="minorHAnsi" w:hAnsi="Times New Roman" w:cs="Times New Roman"/>
          <w:sz w:val="24"/>
          <w:szCs w:val="24"/>
          <w:lang w:eastAsia="en-US"/>
        </w:rPr>
        <w:t>.</w:t>
      </w:r>
      <w:r w:rsidRPr="00F90A67">
        <w:rPr>
          <w:rFonts w:ascii="Times New Roman" w:eastAsiaTheme="minorHAnsi" w:hAnsi="Times New Roman" w:cs="Times New Roman"/>
          <w:sz w:val="24"/>
          <w:szCs w:val="24"/>
          <w:lang w:eastAsia="en-US"/>
        </w:rPr>
        <w:t xml:space="preserve"> </w:t>
      </w:r>
    </w:p>
    <w:p w:rsidR="007830C5" w:rsidRPr="00F90A67" w:rsidRDefault="007830C5" w:rsidP="000044E2">
      <w:pPr>
        <w:pStyle w:val="Akapitzlist"/>
        <w:numPr>
          <w:ilvl w:val="0"/>
          <w:numId w:val="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może dokonywać zmiany osób wskazanych w ust 1, jedynie za uprzednią zgodą</w:t>
      </w:r>
      <w:r w:rsidR="00532A80"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Zamawiającego. Nowa osoba musi posiadać uprawnienia stosowne do wykonywanych czynności oraz</w:t>
      </w:r>
      <w:r w:rsidR="00532A80"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kwalifikacje takie same lub wyższe od kwalifikacji wymaganych w SIWZ.</w:t>
      </w:r>
    </w:p>
    <w:p w:rsidR="007830C5" w:rsidRPr="00F90A67" w:rsidRDefault="007830C5" w:rsidP="000044E2">
      <w:pPr>
        <w:pStyle w:val="Akapitzlist"/>
        <w:numPr>
          <w:ilvl w:val="0"/>
          <w:numId w:val="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 celu bezpośredniego nadzoru nad realizacją umowy, w tym podpisania protokołów odbioru, Strony</w:t>
      </w:r>
      <w:r w:rsidR="00532A80"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wyznaczają</w:t>
      </w:r>
      <w:r w:rsidR="00532A80" w:rsidRPr="00F90A67">
        <w:rPr>
          <w:rFonts w:ascii="Times New Roman" w:eastAsiaTheme="minorHAnsi" w:hAnsi="Times New Roman" w:cs="Times New Roman"/>
          <w:sz w:val="24"/>
          <w:szCs w:val="24"/>
          <w:lang w:eastAsia="en-US"/>
        </w:rPr>
        <w:t xml:space="preserve"> swoich przedstawicieli</w:t>
      </w:r>
      <w:r w:rsidR="00E24AC8" w:rsidRPr="00F90A67">
        <w:rPr>
          <w:rFonts w:ascii="Times New Roman" w:eastAsiaTheme="minorHAnsi" w:hAnsi="Times New Roman" w:cs="Times New Roman"/>
          <w:sz w:val="24"/>
          <w:szCs w:val="24"/>
          <w:lang w:eastAsia="en-US"/>
        </w:rPr>
        <w:t>:</w:t>
      </w:r>
    </w:p>
    <w:p w:rsidR="007830C5" w:rsidRPr="00F90A67" w:rsidRDefault="007830C5" w:rsidP="000044E2">
      <w:pPr>
        <w:pStyle w:val="Akapitzlist"/>
        <w:numPr>
          <w:ilvl w:val="0"/>
          <w:numId w:val="7"/>
        </w:numPr>
        <w:autoSpaceDE w:val="0"/>
        <w:autoSpaceDN w:val="0"/>
        <w:adjustRightInd w:val="0"/>
        <w:spacing w:after="0" w:line="240" w:lineRule="auto"/>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ze strony Zamawiającego: ……</w:t>
      </w:r>
      <w:r w:rsidRPr="001E7EC4">
        <w:rPr>
          <w:rFonts w:ascii="Times New Roman" w:eastAsiaTheme="minorHAnsi" w:hAnsi="Times New Roman" w:cs="Times New Roman"/>
          <w:sz w:val="24"/>
          <w:szCs w:val="24"/>
          <w:lang w:eastAsia="en-US"/>
        </w:rPr>
        <w:t>………</w:t>
      </w:r>
      <w:r w:rsidRPr="00F90A67">
        <w:rPr>
          <w:rFonts w:ascii="Times New Roman" w:eastAsiaTheme="minorHAnsi" w:hAnsi="Times New Roman" w:cs="Times New Roman"/>
          <w:sz w:val="24"/>
          <w:szCs w:val="24"/>
          <w:lang w:eastAsia="en-US"/>
        </w:rPr>
        <w:t>………………………………………………………..</w:t>
      </w:r>
    </w:p>
    <w:p w:rsidR="007830C5" w:rsidRPr="00F90A67" w:rsidRDefault="007830C5" w:rsidP="000044E2">
      <w:pPr>
        <w:pStyle w:val="Akapitzlist"/>
        <w:numPr>
          <w:ilvl w:val="0"/>
          <w:numId w:val="7"/>
        </w:numPr>
        <w:autoSpaceDE w:val="0"/>
        <w:autoSpaceDN w:val="0"/>
        <w:adjustRightInd w:val="0"/>
        <w:spacing w:after="0" w:line="240" w:lineRule="auto"/>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ze strony Wykonawcy: ………………………………………………………………………..</w:t>
      </w:r>
    </w:p>
    <w:p w:rsidR="007830C5" w:rsidRPr="00F90A67" w:rsidRDefault="007830C5" w:rsidP="000044E2">
      <w:pPr>
        <w:pStyle w:val="Akapitzlist"/>
        <w:numPr>
          <w:ilvl w:val="0"/>
          <w:numId w:val="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Zamawiający i Wykonawca mogą upoważnić do wykonywania obowiązków </w:t>
      </w:r>
      <w:r w:rsidR="00E24AC8" w:rsidRPr="00F90A67">
        <w:rPr>
          <w:rFonts w:ascii="Times New Roman" w:eastAsiaTheme="minorHAnsi" w:hAnsi="Times New Roman" w:cs="Times New Roman"/>
          <w:sz w:val="24"/>
          <w:szCs w:val="24"/>
          <w:lang w:eastAsia="en-US"/>
        </w:rPr>
        <w:t xml:space="preserve">inne </w:t>
      </w:r>
      <w:r w:rsidRPr="00F90A67">
        <w:rPr>
          <w:rFonts w:ascii="Times New Roman" w:eastAsiaTheme="minorHAnsi" w:hAnsi="Times New Roman" w:cs="Times New Roman"/>
          <w:sz w:val="24"/>
          <w:szCs w:val="24"/>
          <w:lang w:eastAsia="en-US"/>
        </w:rPr>
        <w:t>os</w:t>
      </w:r>
      <w:r w:rsidR="00E24AC8" w:rsidRPr="00F90A67">
        <w:rPr>
          <w:rFonts w:ascii="Times New Roman" w:eastAsiaTheme="minorHAnsi" w:hAnsi="Times New Roman" w:cs="Times New Roman"/>
          <w:sz w:val="24"/>
          <w:szCs w:val="24"/>
          <w:lang w:eastAsia="en-US"/>
        </w:rPr>
        <w:t>oby</w:t>
      </w:r>
      <w:r w:rsidRPr="00F90A67">
        <w:rPr>
          <w:rFonts w:ascii="Times New Roman" w:eastAsiaTheme="minorHAnsi" w:hAnsi="Times New Roman" w:cs="Times New Roman"/>
          <w:sz w:val="24"/>
          <w:szCs w:val="24"/>
          <w:lang w:eastAsia="en-US"/>
        </w:rPr>
        <w:t>, o których mowa w</w:t>
      </w:r>
      <w:r w:rsidR="00E24AC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ust. 1 i ust 3</w:t>
      </w:r>
      <w:r w:rsidR="00E24AC8" w:rsidRPr="00F90A67">
        <w:rPr>
          <w:rFonts w:ascii="Times New Roman" w:eastAsiaTheme="minorHAnsi" w:hAnsi="Times New Roman" w:cs="Times New Roman"/>
          <w:sz w:val="24"/>
          <w:szCs w:val="24"/>
          <w:lang w:eastAsia="en-US"/>
        </w:rPr>
        <w:t>.</w:t>
      </w:r>
      <w:r w:rsidRPr="00F90A67">
        <w:rPr>
          <w:rFonts w:ascii="Times New Roman" w:eastAsiaTheme="minorHAnsi" w:hAnsi="Times New Roman" w:cs="Times New Roman"/>
          <w:sz w:val="24"/>
          <w:szCs w:val="24"/>
          <w:lang w:eastAsia="en-US"/>
        </w:rPr>
        <w:t xml:space="preserve"> Upoważnienie jest skuteczne pod warunkiem pisemnego</w:t>
      </w:r>
      <w:r w:rsidR="00E24AC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powiadomienia drugiej Strony oraz</w:t>
      </w:r>
      <w:r w:rsidR="00F05C54"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przekazaniu jej danych kontaktowych zawierających nr telefonu, faksu oraz adres e-mail. Zmiana</w:t>
      </w:r>
      <w:r w:rsidR="00F05C54"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 xml:space="preserve">wskazanych w umowie danych osób, o których mowa w ust. </w:t>
      </w:r>
      <w:r w:rsidR="00F05C54" w:rsidRPr="00F90A67">
        <w:rPr>
          <w:rFonts w:ascii="Times New Roman" w:eastAsiaTheme="minorHAnsi" w:hAnsi="Times New Roman" w:cs="Times New Roman"/>
          <w:sz w:val="24"/>
          <w:szCs w:val="24"/>
          <w:lang w:eastAsia="en-US"/>
        </w:rPr>
        <w:t>3</w:t>
      </w:r>
      <w:r w:rsidRPr="00F90A67">
        <w:rPr>
          <w:rFonts w:ascii="Times New Roman" w:eastAsiaTheme="minorHAnsi" w:hAnsi="Times New Roman" w:cs="Times New Roman"/>
          <w:sz w:val="24"/>
          <w:szCs w:val="24"/>
          <w:lang w:eastAsia="en-US"/>
        </w:rPr>
        <w:t xml:space="preserve"> nie stanowi zmiany umowy i nie</w:t>
      </w:r>
      <w:r w:rsidR="00F05C54"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wymaga zawarcia odrębnego aneksu.</w:t>
      </w:r>
    </w:p>
    <w:p w:rsidR="007830C5" w:rsidRPr="00F90A67" w:rsidRDefault="00F05C54" w:rsidP="000044E2">
      <w:pPr>
        <w:pStyle w:val="Akapitzlist"/>
        <w:numPr>
          <w:ilvl w:val="0"/>
          <w:numId w:val="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K</w:t>
      </w:r>
      <w:r w:rsidR="007830C5" w:rsidRPr="00F90A67">
        <w:rPr>
          <w:rFonts w:ascii="Times New Roman" w:eastAsiaTheme="minorHAnsi" w:hAnsi="Times New Roman" w:cs="Times New Roman"/>
          <w:sz w:val="24"/>
          <w:szCs w:val="24"/>
          <w:lang w:eastAsia="en-US"/>
        </w:rPr>
        <w:t>orespondencja w sprawach związanych z umową</w:t>
      </w:r>
      <w:r w:rsidRPr="00F90A67">
        <w:rPr>
          <w:rFonts w:ascii="Times New Roman" w:eastAsiaTheme="minorHAnsi" w:hAnsi="Times New Roman" w:cs="Times New Roman"/>
          <w:sz w:val="24"/>
          <w:szCs w:val="24"/>
          <w:lang w:eastAsia="en-US"/>
        </w:rPr>
        <w:t xml:space="preserve"> </w:t>
      </w:r>
      <w:r w:rsidR="007830C5" w:rsidRPr="00F90A67">
        <w:rPr>
          <w:rFonts w:ascii="Times New Roman" w:eastAsiaTheme="minorHAnsi" w:hAnsi="Times New Roman" w:cs="Times New Roman"/>
          <w:sz w:val="24"/>
          <w:szCs w:val="24"/>
          <w:lang w:eastAsia="en-US"/>
        </w:rPr>
        <w:t xml:space="preserve">prowadzona będzie pisemnie w języku polskim i powinna być kierowana na </w:t>
      </w:r>
      <w:r w:rsidRPr="00F90A67">
        <w:rPr>
          <w:rFonts w:ascii="Times New Roman" w:eastAsiaTheme="minorHAnsi" w:hAnsi="Times New Roman" w:cs="Times New Roman"/>
          <w:sz w:val="24"/>
          <w:szCs w:val="24"/>
          <w:lang w:eastAsia="en-US"/>
        </w:rPr>
        <w:t>jeden z po</w:t>
      </w:r>
      <w:r w:rsidR="007830C5" w:rsidRPr="00F90A67">
        <w:rPr>
          <w:rFonts w:ascii="Times New Roman" w:eastAsiaTheme="minorHAnsi" w:hAnsi="Times New Roman" w:cs="Times New Roman"/>
          <w:sz w:val="24"/>
          <w:szCs w:val="24"/>
          <w:lang w:eastAsia="en-US"/>
        </w:rPr>
        <w:t>niżej podan</w:t>
      </w:r>
      <w:r w:rsidRPr="00F90A67">
        <w:rPr>
          <w:rFonts w:ascii="Times New Roman" w:eastAsiaTheme="minorHAnsi" w:hAnsi="Times New Roman" w:cs="Times New Roman"/>
          <w:sz w:val="24"/>
          <w:szCs w:val="24"/>
          <w:lang w:eastAsia="en-US"/>
        </w:rPr>
        <w:t>ych</w:t>
      </w:r>
      <w:r w:rsidR="007830C5" w:rsidRPr="00F90A67">
        <w:rPr>
          <w:rFonts w:ascii="Times New Roman" w:eastAsiaTheme="minorHAnsi" w:hAnsi="Times New Roman" w:cs="Times New Roman"/>
          <w:sz w:val="24"/>
          <w:szCs w:val="24"/>
          <w:lang w:eastAsia="en-US"/>
        </w:rPr>
        <w:t xml:space="preserve"> adres</w:t>
      </w:r>
      <w:r w:rsidRPr="00F90A67">
        <w:rPr>
          <w:rFonts w:ascii="Times New Roman" w:eastAsiaTheme="minorHAnsi" w:hAnsi="Times New Roman" w:cs="Times New Roman"/>
          <w:sz w:val="24"/>
          <w:szCs w:val="24"/>
          <w:lang w:eastAsia="en-US"/>
        </w:rPr>
        <w:t>ów poczty elektronicznej lub numerów</w:t>
      </w:r>
      <w:r w:rsidR="007830C5" w:rsidRPr="00F90A67">
        <w:rPr>
          <w:rFonts w:ascii="Times New Roman" w:eastAsiaTheme="minorHAnsi" w:hAnsi="Times New Roman" w:cs="Times New Roman"/>
          <w:sz w:val="24"/>
          <w:szCs w:val="24"/>
          <w:lang w:eastAsia="en-US"/>
        </w:rPr>
        <w:t xml:space="preserve"> faksów:</w:t>
      </w:r>
    </w:p>
    <w:p w:rsidR="007830C5" w:rsidRPr="00F90A67" w:rsidRDefault="007830C5" w:rsidP="000044E2">
      <w:pPr>
        <w:pStyle w:val="Akapitzlist"/>
        <w:numPr>
          <w:ilvl w:val="0"/>
          <w:numId w:val="8"/>
        </w:numPr>
        <w:autoSpaceDE w:val="0"/>
        <w:autoSpaceDN w:val="0"/>
        <w:adjustRightInd w:val="0"/>
        <w:spacing w:after="0" w:line="240" w:lineRule="auto"/>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dla Zamawiającego: …………………</w:t>
      </w:r>
      <w:r w:rsidRPr="001E7EC4">
        <w:rPr>
          <w:rFonts w:ascii="Times New Roman" w:eastAsiaTheme="minorHAnsi" w:hAnsi="Times New Roman" w:cs="Times New Roman"/>
          <w:sz w:val="24"/>
          <w:szCs w:val="24"/>
          <w:lang w:eastAsia="en-US"/>
        </w:rPr>
        <w:t>…………</w:t>
      </w:r>
      <w:r w:rsidRPr="00F90A67">
        <w:rPr>
          <w:rFonts w:ascii="Times New Roman" w:eastAsiaTheme="minorHAnsi" w:hAnsi="Times New Roman" w:cs="Times New Roman"/>
          <w:sz w:val="24"/>
          <w:szCs w:val="24"/>
          <w:lang w:eastAsia="en-US"/>
        </w:rPr>
        <w:t>……………………………………………..</w:t>
      </w:r>
    </w:p>
    <w:p w:rsidR="007830C5" w:rsidRPr="00F90A67" w:rsidRDefault="007830C5" w:rsidP="000044E2">
      <w:pPr>
        <w:pStyle w:val="Akapitzlist"/>
        <w:numPr>
          <w:ilvl w:val="0"/>
          <w:numId w:val="8"/>
        </w:numPr>
        <w:autoSpaceDE w:val="0"/>
        <w:autoSpaceDN w:val="0"/>
        <w:adjustRightInd w:val="0"/>
        <w:spacing w:after="0" w:line="240" w:lineRule="auto"/>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dla Wykonawcy: ……………………………………………………………………………...</w:t>
      </w:r>
    </w:p>
    <w:p w:rsidR="007830C5" w:rsidRPr="00F90A67" w:rsidRDefault="007830C5" w:rsidP="000044E2">
      <w:pPr>
        <w:pStyle w:val="Akapitzlist"/>
        <w:numPr>
          <w:ilvl w:val="0"/>
          <w:numId w:val="9"/>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Zmiana wskazanych w umowie danych</w:t>
      </w:r>
      <w:r w:rsidR="00F55421" w:rsidRPr="00F90A67">
        <w:rPr>
          <w:rFonts w:ascii="Times New Roman" w:eastAsiaTheme="minorHAnsi" w:hAnsi="Times New Roman" w:cs="Times New Roman"/>
          <w:sz w:val="24"/>
          <w:szCs w:val="24"/>
          <w:lang w:eastAsia="en-US"/>
        </w:rPr>
        <w:t xml:space="preserve"> adresowych, numerów </w:t>
      </w:r>
      <w:r w:rsidRPr="00F90A67">
        <w:rPr>
          <w:rFonts w:ascii="Times New Roman" w:eastAsiaTheme="minorHAnsi" w:hAnsi="Times New Roman" w:cs="Times New Roman"/>
          <w:sz w:val="24"/>
          <w:szCs w:val="24"/>
          <w:lang w:eastAsia="en-US"/>
        </w:rPr>
        <w:t>, nie stanowi zmiany umowy i</w:t>
      </w:r>
      <w:r w:rsidR="00F55421"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może być dokonywana przez osobę wskazaną w ust.1 Strony, której zmiana dotyczy oraz staje się</w:t>
      </w:r>
      <w:r w:rsidR="00F55421"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skuteczna wobec drugiej Strony po pisemnym zawiadomieniu osoby wskazanej w ust. 3 umowy drugiej</w:t>
      </w:r>
      <w:r w:rsidR="00F55421"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Strony.</w:t>
      </w:r>
    </w:p>
    <w:p w:rsidR="00F70364" w:rsidRDefault="00F70364" w:rsidP="00661017">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p>
    <w:p w:rsidR="007830C5" w:rsidRPr="00F90A67" w:rsidRDefault="007830C5" w:rsidP="00661017">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 6</w:t>
      </w:r>
    </w:p>
    <w:p w:rsidR="007830C5" w:rsidRPr="00F90A67" w:rsidRDefault="007830C5" w:rsidP="00661017">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Prawa autorskie</w:t>
      </w:r>
    </w:p>
    <w:p w:rsidR="007830C5" w:rsidRPr="00F90A67" w:rsidRDefault="007830C5" w:rsidP="000044E2">
      <w:pPr>
        <w:pStyle w:val="Akapitzlist"/>
        <w:numPr>
          <w:ilvl w:val="0"/>
          <w:numId w:val="10"/>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 ramach wynagrodzenia określonego w § 7 ust. 1 umowy Wykonawca przenosi na</w:t>
      </w:r>
      <w:r w:rsidR="0066101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Zamawiającego</w:t>
      </w:r>
      <w:r w:rsidR="0066101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 xml:space="preserve">całość autorskich praw majątkowych i praw </w:t>
      </w:r>
      <w:r w:rsidR="00323A03">
        <w:rPr>
          <w:rFonts w:ascii="Times New Roman" w:eastAsiaTheme="minorHAnsi" w:hAnsi="Times New Roman" w:cs="Times New Roman"/>
          <w:sz w:val="24"/>
          <w:szCs w:val="24"/>
          <w:lang w:eastAsia="en-US"/>
        </w:rPr>
        <w:t>zależnych</w:t>
      </w:r>
      <w:r w:rsidRPr="00F90A67">
        <w:rPr>
          <w:rFonts w:ascii="Times New Roman" w:eastAsiaTheme="minorHAnsi" w:hAnsi="Times New Roman" w:cs="Times New Roman"/>
          <w:sz w:val="24"/>
          <w:szCs w:val="24"/>
          <w:lang w:eastAsia="en-US"/>
        </w:rPr>
        <w:t xml:space="preserve"> do dokumentacji będącej przedmiotem</w:t>
      </w:r>
      <w:r w:rsidR="0066101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niniejszej umowy z dniem jej odbioru przez Zamawiającego (podpisania protokołu odbioru).</w:t>
      </w:r>
    </w:p>
    <w:p w:rsidR="007830C5" w:rsidRPr="00F90A67" w:rsidRDefault="007830C5" w:rsidP="000044E2">
      <w:pPr>
        <w:pStyle w:val="Akapitzlist"/>
        <w:numPr>
          <w:ilvl w:val="0"/>
          <w:numId w:val="10"/>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oświadcza, że do dokumentacji oraz jej modyfikacji będących utworem w rozumieniu</w:t>
      </w:r>
      <w:r w:rsidR="0066101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ustawy o prawie autorskim i prawach pokrewnych, przysługują mu wyłączne i nieograniczone</w:t>
      </w:r>
      <w:r w:rsidR="0066101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autorskie prawa majątkowe oraz że nie są one obciążone jakimikolwiek roszczeniami i prawami osób</w:t>
      </w:r>
      <w:r w:rsidR="0066101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trzecich.</w:t>
      </w:r>
    </w:p>
    <w:p w:rsidR="007830C5" w:rsidRPr="00F90A67" w:rsidRDefault="007830C5" w:rsidP="000044E2">
      <w:pPr>
        <w:pStyle w:val="Akapitzlist"/>
        <w:numPr>
          <w:ilvl w:val="0"/>
          <w:numId w:val="10"/>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Jeżeli Zamawiający poinformuje Wykonawcę o jakichkolwiek roszczeniach osób trzecich zgłaszanych</w:t>
      </w:r>
      <w:r w:rsidR="0066101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wobec Zamawiającego w związku z dokumentacją, w tym zarzucających naruszenie praw własności</w:t>
      </w:r>
      <w:r w:rsidR="0066101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intelektualnej, Wykonawca podejmie wszelkie działania mające na celu zażegnanie sporu i poniesie w</w:t>
      </w:r>
      <w:r w:rsidR="0066101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związku z tym wszelkie koszty, w tym doradztwa prawnego i koszty zastępstwa procesowego od chwili</w:t>
      </w:r>
      <w:r w:rsidR="0066101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zgłoszenia roszczenia oraz koszty odszkodowań. W szczególności, w razie wytoczenia przeciwko</w:t>
      </w:r>
      <w:r w:rsidR="0066101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Zamawiającemu powództwa z tytułu naruszenia praw własności intelektualnej, Wykonawca wstąpi do</w:t>
      </w:r>
      <w:r w:rsidR="0066101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postępowania w charakterze strony pozwanej, a w razie braku takiej możliwości wystąpi z interwencją</w:t>
      </w:r>
      <w:r w:rsidR="0066101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uboczną po stronie Zamawiającego.</w:t>
      </w:r>
    </w:p>
    <w:p w:rsidR="007830C5" w:rsidRPr="00F90A67" w:rsidRDefault="007830C5" w:rsidP="000044E2">
      <w:pPr>
        <w:pStyle w:val="Akapitzlist"/>
        <w:numPr>
          <w:ilvl w:val="0"/>
          <w:numId w:val="10"/>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Ponadto, jeśli używanie dokumentacji stanie się przedmiotem jakiegokolwiek powództwa Strony lub</w:t>
      </w:r>
      <w:r w:rsidR="0066101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osoby trzeciej o naruszenie praw własności intelektualnej, jak wymieniono powyżej, Wykonawca może</w:t>
      </w:r>
      <w:r w:rsidR="0066101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na swój własny koszt wybrać jedno z poniższych rozwiązań:</w:t>
      </w:r>
    </w:p>
    <w:p w:rsidR="007830C5" w:rsidRPr="00F90A67" w:rsidRDefault="007830C5" w:rsidP="000044E2">
      <w:pPr>
        <w:pStyle w:val="Akapitzlist"/>
        <w:numPr>
          <w:ilvl w:val="0"/>
          <w:numId w:val="11"/>
        </w:numPr>
        <w:autoSpaceDE w:val="0"/>
        <w:autoSpaceDN w:val="0"/>
        <w:adjustRightInd w:val="0"/>
        <w:spacing w:after="0" w:line="240" w:lineRule="auto"/>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uzyskać dla Zamawiającego prawo dalszego użytkowania dokumentacji</w:t>
      </w:r>
    </w:p>
    <w:p w:rsidR="007830C5" w:rsidRPr="00F90A67" w:rsidRDefault="007830C5" w:rsidP="00E801A7">
      <w:pPr>
        <w:autoSpaceDE w:val="0"/>
        <w:autoSpaceDN w:val="0"/>
        <w:adjustRightInd w:val="0"/>
        <w:spacing w:after="0" w:line="240" w:lineRule="auto"/>
        <w:ind w:left="360"/>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lub</w:t>
      </w:r>
    </w:p>
    <w:p w:rsidR="007830C5" w:rsidRPr="00F90A67" w:rsidRDefault="007830C5" w:rsidP="000044E2">
      <w:pPr>
        <w:pStyle w:val="Akapitzlist"/>
        <w:numPr>
          <w:ilvl w:val="0"/>
          <w:numId w:val="11"/>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zmodyfikować (zmienić) dokumentację tak, żeby była zgodna z umową, i wolna od</w:t>
      </w:r>
      <w:r w:rsidR="00E801A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jakichkolwiek wad lub roszczeń osób trzecich.</w:t>
      </w:r>
    </w:p>
    <w:p w:rsidR="007830C5" w:rsidRPr="00F90A67" w:rsidRDefault="007830C5" w:rsidP="000044E2">
      <w:pPr>
        <w:pStyle w:val="Akapitzlist"/>
        <w:numPr>
          <w:ilvl w:val="0"/>
          <w:numId w:val="10"/>
        </w:numPr>
        <w:autoSpaceDE w:val="0"/>
        <w:autoSpaceDN w:val="0"/>
        <w:adjustRightInd w:val="0"/>
        <w:spacing w:after="0" w:line="240" w:lineRule="auto"/>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Strony potwierdzają, że żadne z powyższych postanowień nie wyłącza:</w:t>
      </w:r>
    </w:p>
    <w:p w:rsidR="00E801A7" w:rsidRPr="00F90A67" w:rsidRDefault="007830C5" w:rsidP="000044E2">
      <w:pPr>
        <w:pStyle w:val="Akapitzlist"/>
        <w:numPr>
          <w:ilvl w:val="0"/>
          <w:numId w:val="1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możliwości dochodzenia przez Zamawiającego odszkodowania na zasadach ogólnych Kodeksu</w:t>
      </w:r>
      <w:r w:rsidR="00E801A7"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cywilnego lub wykonania uprawnień przez Zamawiającego lub</w:t>
      </w:r>
      <w:r w:rsidR="00385BD5">
        <w:rPr>
          <w:rFonts w:ascii="Times New Roman" w:eastAsiaTheme="minorHAnsi" w:hAnsi="Times New Roman" w:cs="Times New Roman"/>
          <w:sz w:val="24"/>
          <w:szCs w:val="24"/>
          <w:lang w:eastAsia="en-US"/>
        </w:rPr>
        <w:t xml:space="preserve"> w</w:t>
      </w:r>
      <w:r w:rsidRPr="00F90A67">
        <w:rPr>
          <w:rFonts w:ascii="Times New Roman" w:eastAsiaTheme="minorHAnsi" w:hAnsi="Times New Roman" w:cs="Times New Roman"/>
          <w:sz w:val="24"/>
          <w:szCs w:val="24"/>
          <w:lang w:eastAsia="en-US"/>
        </w:rPr>
        <w:t xml:space="preserve">ynikających z innych ustaw, </w:t>
      </w:r>
    </w:p>
    <w:p w:rsidR="007830C5" w:rsidRPr="00F90A67" w:rsidRDefault="007830C5" w:rsidP="000044E2">
      <w:pPr>
        <w:pStyle w:val="Akapitzlist"/>
        <w:numPr>
          <w:ilvl w:val="0"/>
          <w:numId w:val="1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dochodzenia odpowiedzialności z innych tytułów określonych w umowie, a w szczególności w</w:t>
      </w:r>
      <w:r w:rsidR="00E801A7" w:rsidRPr="00F90A67">
        <w:rPr>
          <w:rFonts w:ascii="Times New Roman" w:eastAsiaTheme="minorHAnsi" w:hAnsi="Times New Roman" w:cs="Times New Roman"/>
          <w:sz w:val="24"/>
          <w:szCs w:val="24"/>
          <w:lang w:eastAsia="en-US"/>
        </w:rPr>
        <w:t xml:space="preserve"> </w:t>
      </w:r>
      <w:r w:rsidRPr="008921F0">
        <w:rPr>
          <w:rFonts w:ascii="Times New Roman" w:eastAsiaTheme="minorHAnsi" w:hAnsi="Times New Roman" w:cs="Times New Roman"/>
          <w:sz w:val="24"/>
          <w:szCs w:val="24"/>
          <w:lang w:eastAsia="en-US"/>
        </w:rPr>
        <w:t>§ 11.</w:t>
      </w:r>
    </w:p>
    <w:p w:rsidR="007830C5" w:rsidRPr="00F90A67" w:rsidRDefault="007830C5" w:rsidP="000044E2">
      <w:pPr>
        <w:pStyle w:val="Akapitzlist"/>
        <w:numPr>
          <w:ilvl w:val="0"/>
          <w:numId w:val="13"/>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w ramach wynagrodzenia określonego w § 7 ust. 1 umowy, przenosi na Zamawiającego autorskie prawa majątkowe do dokumentacji oraz prawa do</w:t>
      </w:r>
      <w:r w:rsidR="00413A9F"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zezwalania na wykonywanie zależnych praw autorskich oraz przenoszenia praw na inne osoby</w:t>
      </w:r>
      <w:r w:rsidR="00413A9F"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wraz z prawem do dokonywania w nich zmian, wykonywania praw zależnych. Przeniesienie</w:t>
      </w:r>
      <w:r w:rsidR="00413A9F"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autorskich praw majątkowych i wykonywanie zależnych praw autorskich, o których mowa w</w:t>
      </w:r>
      <w:r w:rsidR="00413A9F"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niniejszym ustępie, uprawnia do nieograniczonego w czasie rozporządzania i korzystania z</w:t>
      </w:r>
      <w:r w:rsidR="00413A9F"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dokumentacji na terytorium Rzeczpospolitej Polskiej na następujących polach eksploatacji:</w:t>
      </w:r>
    </w:p>
    <w:p w:rsidR="007830C5" w:rsidRPr="00F90A67" w:rsidRDefault="007830C5" w:rsidP="000044E2">
      <w:pPr>
        <w:pStyle w:val="Akapitzlist"/>
        <w:numPr>
          <w:ilvl w:val="0"/>
          <w:numId w:val="14"/>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 zakresie utrwalania i zwielokrotniania dokumentacji - wytwarzanie jakąkolwiek</w:t>
      </w:r>
      <w:r w:rsidR="00413A9F"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techniką</w:t>
      </w:r>
      <w:r w:rsidR="00413A9F"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egzemplarzy dokumentacji, w tym techniką drukarską, reprograficzną, zapisu</w:t>
      </w:r>
      <w:r w:rsidR="00413A9F"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magnetycznego oraz techniką cyfrową;</w:t>
      </w:r>
    </w:p>
    <w:p w:rsidR="007830C5" w:rsidRPr="00F90A67" w:rsidRDefault="007830C5" w:rsidP="000044E2">
      <w:pPr>
        <w:pStyle w:val="Akapitzlist"/>
        <w:numPr>
          <w:ilvl w:val="0"/>
          <w:numId w:val="14"/>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 zakresie obrotu oryginałem albo egzemplarzami, na których dokumentację utrwalono -</w:t>
      </w:r>
      <w:r w:rsidR="00413A9F"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wprowadzanie do obrotu, użyczenie lub najem oryginału albo egzemplarzy;</w:t>
      </w:r>
    </w:p>
    <w:p w:rsidR="007830C5" w:rsidRPr="00F90A67" w:rsidRDefault="007830C5" w:rsidP="000044E2">
      <w:pPr>
        <w:pStyle w:val="Akapitzlist"/>
        <w:numPr>
          <w:ilvl w:val="0"/>
          <w:numId w:val="14"/>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 zakresie rozpowszechniania dokumentacji w sposób inny niż określony w pkt 2 -</w:t>
      </w:r>
      <w:r w:rsidR="00413A9F"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publiczne wykonanie, wystawienie, wyświetlenie, odtworzenie oraz nadawanie i reemitowanie, a</w:t>
      </w:r>
      <w:r w:rsidR="00413A9F"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także</w:t>
      </w:r>
      <w:r w:rsidR="00413A9F"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publiczne udostępnianie utworu w taki sposób, aby każdy mógł mieć do niego dostęp w</w:t>
      </w:r>
      <w:r w:rsidR="00413A9F"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miejscu i w czasie przez siebie wybranym;</w:t>
      </w:r>
    </w:p>
    <w:p w:rsidR="007830C5" w:rsidRPr="00F90A67" w:rsidRDefault="007830C5" w:rsidP="000044E2">
      <w:pPr>
        <w:pStyle w:val="Akapitzlist"/>
        <w:numPr>
          <w:ilvl w:val="0"/>
          <w:numId w:val="14"/>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wykorzystywania dokumentacji lub jej dowolnych części do prezentacji, łączenie</w:t>
      </w:r>
      <w:r w:rsidR="00413A9F"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fragmentów z innymi utworami;</w:t>
      </w:r>
    </w:p>
    <w:p w:rsidR="007830C5" w:rsidRPr="00F90A67" w:rsidRDefault="007830C5" w:rsidP="000044E2">
      <w:pPr>
        <w:pStyle w:val="Akapitzlist"/>
        <w:numPr>
          <w:ilvl w:val="0"/>
          <w:numId w:val="14"/>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wprowadzanie do pamięci komputera lub do sieci multimedialnej, w tym do Internetu;</w:t>
      </w:r>
    </w:p>
    <w:p w:rsidR="007830C5" w:rsidRPr="00F90A67" w:rsidRDefault="007830C5" w:rsidP="000044E2">
      <w:pPr>
        <w:pStyle w:val="Akapitzlist"/>
        <w:numPr>
          <w:ilvl w:val="0"/>
          <w:numId w:val="14"/>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dowolnego przetwarzania dokumentacji, w tym na adaptac</w:t>
      </w:r>
      <w:r w:rsidR="00EE3D4D">
        <w:rPr>
          <w:rFonts w:ascii="Times New Roman" w:eastAsiaTheme="minorHAnsi" w:hAnsi="Times New Roman" w:cs="Times New Roman"/>
          <w:sz w:val="24"/>
          <w:szCs w:val="24"/>
          <w:lang w:eastAsia="en-US"/>
        </w:rPr>
        <w:t>je, modyfikacje dokumentacji</w:t>
      </w:r>
      <w:r w:rsidRPr="00F90A67">
        <w:rPr>
          <w:rFonts w:ascii="Times New Roman" w:eastAsiaTheme="minorHAnsi" w:hAnsi="Times New Roman" w:cs="Times New Roman"/>
          <w:sz w:val="24"/>
          <w:szCs w:val="24"/>
          <w:lang w:eastAsia="en-US"/>
        </w:rPr>
        <w:t>,</w:t>
      </w:r>
      <w:r w:rsidR="00413A9F" w:rsidRPr="00F90A67">
        <w:rPr>
          <w:rFonts w:ascii="Times New Roman" w:eastAsiaTheme="minorHAnsi" w:hAnsi="Times New Roman" w:cs="Times New Roman"/>
          <w:sz w:val="24"/>
          <w:szCs w:val="24"/>
          <w:lang w:eastAsia="en-US"/>
        </w:rPr>
        <w:t xml:space="preserve"> </w:t>
      </w:r>
      <w:r w:rsidR="00CB3CC2">
        <w:rPr>
          <w:rFonts w:ascii="Times New Roman" w:eastAsiaTheme="minorHAnsi" w:hAnsi="Times New Roman" w:cs="Times New Roman"/>
          <w:sz w:val="24"/>
          <w:szCs w:val="24"/>
          <w:lang w:eastAsia="en-US"/>
        </w:rPr>
        <w:t xml:space="preserve">zmianę rozwiązań, </w:t>
      </w:r>
      <w:r w:rsidRPr="00F90A67">
        <w:rPr>
          <w:rFonts w:ascii="Times New Roman" w:eastAsiaTheme="minorHAnsi" w:hAnsi="Times New Roman" w:cs="Times New Roman"/>
          <w:sz w:val="24"/>
          <w:szCs w:val="24"/>
          <w:lang w:eastAsia="en-US"/>
        </w:rPr>
        <w:t>wykorzystywanie dokumentacji jako podstawę lub materiał wyjściowy do tworzenia innych</w:t>
      </w:r>
      <w:r w:rsidR="00413A9F"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utworów w rozumieniu przepisów ustawy o prawie autorskim i prawach pokrewnych.</w:t>
      </w:r>
    </w:p>
    <w:p w:rsidR="007830C5" w:rsidRPr="00F90A67" w:rsidRDefault="007830C5" w:rsidP="000044E2">
      <w:pPr>
        <w:pStyle w:val="Akapitzlist"/>
        <w:numPr>
          <w:ilvl w:val="0"/>
          <w:numId w:val="15"/>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Przeniesienie autorskich praw majątkowych do dokumentacji obejmuje również prawo do</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korzystania, pobierania pożytków i rozporządzenia wszelkimi opracowaniami dokumentacji</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wykonanymi przez Zamawiającego, na zlecenie Zamawiającego lub za zgodą Zamawiającego</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bez</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konieczności uzyskiwania zgody Wykonawcy, wielokrotnego wykorzystania dokumentacji w</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postępowaniu o udzielenie zamówienia publicznego, w szczególności do włączenia jej do</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specyfikacji istotnych warunków zamówienia oraz udostępnienia dokumentacji lub jej części</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wszystkim zainteresowanym ubiegającym się o uzyskanie zamówienia publicznego w zakresie</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robót budowlanych i innych objętych dokumentacją w tym w formie elektronicznej na stronie</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internetowej Zamawiającego, zgodnie z wymogami ustawy - Prawo zamówień publicznych,</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tworzenie rozporządzanie i korzystanie z wszelkich utworów zależnych w stosunku do</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dokumentacji projektowej w tym w szczególności adaptacji, zmian, aktualizacji, przeróbek</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dokumentacji projektowej.</w:t>
      </w:r>
    </w:p>
    <w:p w:rsidR="007830C5" w:rsidRPr="00F90A67" w:rsidRDefault="007830C5" w:rsidP="000044E2">
      <w:pPr>
        <w:pStyle w:val="Akapitzlist"/>
        <w:numPr>
          <w:ilvl w:val="0"/>
          <w:numId w:val="15"/>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wraz z powyższym przeniesieniem autorskich praw majątkowych, zezwala</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Zamawiającemu na wykonywanie zależnych praw autorskich na polach eksploatacji określonych w</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 xml:space="preserve">ust. </w:t>
      </w:r>
      <w:r w:rsidR="00A1258A" w:rsidRPr="00F90A67">
        <w:rPr>
          <w:rFonts w:ascii="Times New Roman" w:eastAsiaTheme="minorHAnsi" w:hAnsi="Times New Roman" w:cs="Times New Roman"/>
          <w:sz w:val="24"/>
          <w:szCs w:val="24"/>
          <w:lang w:eastAsia="en-US"/>
        </w:rPr>
        <w:t>6</w:t>
      </w:r>
      <w:r w:rsidRPr="00F90A67">
        <w:rPr>
          <w:rFonts w:ascii="Times New Roman" w:eastAsiaTheme="minorHAnsi" w:hAnsi="Times New Roman" w:cs="Times New Roman"/>
          <w:sz w:val="24"/>
          <w:szCs w:val="24"/>
          <w:lang w:eastAsia="en-US"/>
        </w:rPr>
        <w:t>, oraz upoważnia Zamawiającego do zlecania osobom trzecim wykonywania tych zależnych</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praw autorskich oraz rozporządzanie i korzystanie z utworów zależnych, o których mowa powyżej,</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przez osoby trzecie bez konieczności uzyskiwania zgody Wykonawcy.</w:t>
      </w:r>
    </w:p>
    <w:p w:rsidR="007830C5" w:rsidRPr="00F90A67" w:rsidRDefault="007830C5" w:rsidP="000044E2">
      <w:pPr>
        <w:pStyle w:val="Akapitzlist"/>
        <w:numPr>
          <w:ilvl w:val="0"/>
          <w:numId w:val="15"/>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Przeniesienie autorskich praw majątkowych i prawa do wykonywania praw zależnych do</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 xml:space="preserve">dokumentacji nastąpi </w:t>
      </w:r>
      <w:r w:rsidRPr="00F90A67">
        <w:rPr>
          <w:rFonts w:ascii="Times New Roman" w:eastAsiaTheme="minorHAnsi" w:hAnsi="Times New Roman" w:cs="Times New Roman"/>
          <w:sz w:val="24"/>
          <w:szCs w:val="24"/>
          <w:u w:val="single"/>
          <w:lang w:eastAsia="en-US"/>
        </w:rPr>
        <w:t>bezwarunkowo</w:t>
      </w:r>
      <w:r w:rsidRPr="00F90A67">
        <w:rPr>
          <w:rFonts w:ascii="Times New Roman" w:eastAsiaTheme="minorHAnsi" w:hAnsi="Times New Roman" w:cs="Times New Roman"/>
          <w:sz w:val="24"/>
          <w:szCs w:val="24"/>
          <w:lang w:eastAsia="en-US"/>
        </w:rPr>
        <w:t xml:space="preserve"> z chwilą podpisania przez Strony protokołu odbioru</w:t>
      </w:r>
      <w:r w:rsidR="00EE3D4D">
        <w:rPr>
          <w:rFonts w:ascii="Times New Roman" w:eastAsiaTheme="minorHAnsi" w:hAnsi="Times New Roman" w:cs="Times New Roman"/>
          <w:sz w:val="24"/>
          <w:szCs w:val="24"/>
          <w:lang w:eastAsia="en-US"/>
        </w:rPr>
        <w:t xml:space="preserve"> dokumentacji</w:t>
      </w:r>
      <w:r w:rsidRPr="00F90A67">
        <w:rPr>
          <w:rFonts w:ascii="Times New Roman" w:eastAsiaTheme="minorHAnsi" w:hAnsi="Times New Roman" w:cs="Times New Roman"/>
          <w:sz w:val="24"/>
          <w:szCs w:val="24"/>
          <w:lang w:eastAsia="en-US"/>
        </w:rPr>
        <w:t>.</w:t>
      </w:r>
    </w:p>
    <w:p w:rsidR="007830C5" w:rsidRPr="00F90A67" w:rsidRDefault="007830C5" w:rsidP="000044E2">
      <w:pPr>
        <w:pStyle w:val="Akapitzlist"/>
        <w:numPr>
          <w:ilvl w:val="0"/>
          <w:numId w:val="15"/>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 okresie od dnia dostarczenia dokumentacji do momentu podpisania przez Strony protokołu</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odbioru, Wykonawca zezwala Zamawiającemu na korzystanie z dokumentacji na polach</w:t>
      </w:r>
      <w:r w:rsidR="00A1258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eksploatacji wskazanych w ust. 6, w ramach wynagrodzenia, o którym mowa w § 7 ust. 1 umowy.</w:t>
      </w:r>
    </w:p>
    <w:p w:rsidR="007830C5" w:rsidRPr="00F90A67" w:rsidRDefault="007830C5" w:rsidP="000044E2">
      <w:pPr>
        <w:pStyle w:val="Akapitzlist"/>
        <w:numPr>
          <w:ilvl w:val="0"/>
          <w:numId w:val="15"/>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Z chwilą przeniesienia autorskich praw majątkowych przechodzi na Zamawiającego</w:t>
      </w:r>
      <w:r w:rsidR="00951AAC"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własność nośników, na których utrwalono dokumentację.</w:t>
      </w:r>
    </w:p>
    <w:p w:rsidR="00EE3D4D" w:rsidRDefault="00EE3D4D" w:rsidP="00951AAC">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p>
    <w:p w:rsidR="007830C5" w:rsidRPr="00F90A67" w:rsidRDefault="007830C5" w:rsidP="00951AAC">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 7</w:t>
      </w:r>
    </w:p>
    <w:p w:rsidR="007830C5" w:rsidRPr="00F90A67" w:rsidRDefault="007830C5" w:rsidP="00951AAC">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Wynagrodzenie, Warunki płatności</w:t>
      </w:r>
    </w:p>
    <w:p w:rsidR="007830C5" w:rsidRPr="00153BBF" w:rsidRDefault="007830C5" w:rsidP="000044E2">
      <w:pPr>
        <w:pStyle w:val="Akapitzlist"/>
        <w:numPr>
          <w:ilvl w:val="0"/>
          <w:numId w:val="1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153BBF">
        <w:rPr>
          <w:rFonts w:ascii="Times New Roman" w:eastAsiaTheme="minorHAnsi" w:hAnsi="Times New Roman" w:cs="Times New Roman"/>
          <w:sz w:val="24"/>
          <w:szCs w:val="24"/>
          <w:lang w:eastAsia="en-US"/>
        </w:rPr>
        <w:t>Za wykonanie przedmiotu umowy określonego w § 1 Zamawiający zapłaci Wykonawcy</w:t>
      </w:r>
      <w:r w:rsidR="00951AAC" w:rsidRPr="00153BBF">
        <w:rPr>
          <w:rFonts w:ascii="Times New Roman" w:eastAsiaTheme="minorHAnsi" w:hAnsi="Times New Roman" w:cs="Times New Roman"/>
          <w:sz w:val="24"/>
          <w:szCs w:val="24"/>
          <w:lang w:eastAsia="en-US"/>
        </w:rPr>
        <w:t xml:space="preserve"> </w:t>
      </w:r>
      <w:r w:rsidRPr="00153BBF">
        <w:rPr>
          <w:rFonts w:ascii="Times New Roman" w:eastAsiaTheme="minorHAnsi" w:hAnsi="Times New Roman" w:cs="Times New Roman"/>
          <w:sz w:val="24"/>
          <w:szCs w:val="24"/>
          <w:lang w:eastAsia="en-US"/>
        </w:rPr>
        <w:t>wynagrodzenie w kwocie……….....zł brutto, (słownie: ............................................... zł/ brutto), w tym</w:t>
      </w:r>
      <w:r w:rsidR="00951AAC" w:rsidRPr="00153BBF">
        <w:rPr>
          <w:rFonts w:ascii="Times New Roman" w:eastAsiaTheme="minorHAnsi" w:hAnsi="Times New Roman" w:cs="Times New Roman"/>
          <w:sz w:val="24"/>
          <w:szCs w:val="24"/>
          <w:lang w:eastAsia="en-US"/>
        </w:rPr>
        <w:t xml:space="preserve"> </w:t>
      </w:r>
      <w:r w:rsidRPr="00153BBF">
        <w:rPr>
          <w:rFonts w:ascii="Times New Roman" w:eastAsiaTheme="minorHAnsi" w:hAnsi="Times New Roman" w:cs="Times New Roman"/>
          <w:sz w:val="24"/>
          <w:szCs w:val="24"/>
          <w:lang w:eastAsia="en-US"/>
        </w:rPr>
        <w:t>należny podatek VAT w wysokości</w:t>
      </w:r>
      <w:r w:rsidR="00951AAC" w:rsidRPr="00153BBF">
        <w:rPr>
          <w:rFonts w:ascii="Times New Roman" w:eastAsiaTheme="minorHAnsi" w:hAnsi="Times New Roman" w:cs="Times New Roman"/>
          <w:sz w:val="24"/>
          <w:szCs w:val="24"/>
          <w:lang w:eastAsia="en-US"/>
        </w:rPr>
        <w:t xml:space="preserve"> </w:t>
      </w:r>
      <w:r w:rsidRPr="00153BBF">
        <w:rPr>
          <w:rFonts w:ascii="Times New Roman" w:eastAsiaTheme="minorHAnsi" w:hAnsi="Times New Roman" w:cs="Times New Roman"/>
          <w:sz w:val="24"/>
          <w:szCs w:val="24"/>
          <w:lang w:eastAsia="en-US"/>
        </w:rPr>
        <w:t>………….zł (słownie:…………………………….zł).</w:t>
      </w:r>
    </w:p>
    <w:p w:rsidR="00EE3D4D" w:rsidRPr="00153BBF" w:rsidRDefault="00EE3D4D" w:rsidP="000044E2">
      <w:pPr>
        <w:pStyle w:val="Akapitzlist"/>
        <w:numPr>
          <w:ilvl w:val="0"/>
          <w:numId w:val="1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153BBF">
        <w:rPr>
          <w:rFonts w:ascii="Times New Roman" w:hAnsi="Times New Roman" w:cs="Times New Roman"/>
          <w:sz w:val="24"/>
          <w:szCs w:val="24"/>
        </w:rPr>
        <w:t xml:space="preserve">Wynagrodzenie, o którym mowa w ust. 1  będzie płatne w transzach: </w:t>
      </w:r>
    </w:p>
    <w:p w:rsidR="00210002" w:rsidRPr="001E7EC4" w:rsidRDefault="00210002" w:rsidP="001E7EC4">
      <w:pPr>
        <w:pStyle w:val="Akapitzlist"/>
        <w:widowControl w:val="0"/>
        <w:numPr>
          <w:ilvl w:val="1"/>
          <w:numId w:val="16"/>
        </w:numPr>
        <w:tabs>
          <w:tab w:val="left" w:pos="567"/>
        </w:tabs>
        <w:suppressAutoHyphens/>
        <w:spacing w:after="0"/>
        <w:jc w:val="both"/>
        <w:rPr>
          <w:rFonts w:ascii="Times New Roman" w:eastAsia="Lucida Sans Unicode" w:hAnsi="Times New Roman" w:cs="Times New Roman"/>
          <w:kern w:val="2"/>
          <w:sz w:val="24"/>
          <w:szCs w:val="24"/>
          <w:lang w:eastAsia="zh-CN" w:bidi="hi-IN"/>
        </w:rPr>
      </w:pPr>
      <w:r w:rsidRPr="001E7EC4">
        <w:rPr>
          <w:rFonts w:ascii="Times New Roman" w:eastAsia="Lucida Sans Unicode" w:hAnsi="Times New Roman" w:cs="Times New Roman"/>
          <w:kern w:val="2"/>
          <w:sz w:val="24"/>
          <w:szCs w:val="24"/>
          <w:lang w:eastAsia="zh-CN" w:bidi="hi-IN"/>
        </w:rPr>
        <w:t>Pierwsza transza za wykonanie Etapu I - w 2025 r.</w:t>
      </w:r>
    </w:p>
    <w:p w:rsidR="00EE3D4D" w:rsidRPr="00153BBF" w:rsidRDefault="00210002" w:rsidP="001E7EC4">
      <w:pPr>
        <w:pStyle w:val="Akapitzlist"/>
        <w:widowControl w:val="0"/>
        <w:numPr>
          <w:ilvl w:val="1"/>
          <w:numId w:val="16"/>
        </w:numPr>
        <w:tabs>
          <w:tab w:val="left" w:pos="567"/>
        </w:tabs>
        <w:suppressAutoHyphens/>
        <w:spacing w:after="0"/>
        <w:contextualSpacing w:val="0"/>
        <w:jc w:val="both"/>
        <w:rPr>
          <w:rFonts w:ascii="Times New Roman" w:eastAsia="Lucida Sans Unicode" w:hAnsi="Times New Roman" w:cs="Times New Roman"/>
          <w:kern w:val="2"/>
          <w:sz w:val="24"/>
          <w:szCs w:val="24"/>
          <w:lang w:eastAsia="zh-CN" w:bidi="hi-IN"/>
        </w:rPr>
      </w:pPr>
      <w:r w:rsidRPr="001E7EC4">
        <w:rPr>
          <w:rFonts w:ascii="Times New Roman" w:eastAsia="Lucida Sans Unicode" w:hAnsi="Times New Roman" w:cs="Times New Roman"/>
          <w:kern w:val="2"/>
          <w:sz w:val="24"/>
          <w:szCs w:val="24"/>
          <w:lang w:eastAsia="zh-CN" w:bidi="hi-IN"/>
        </w:rPr>
        <w:t>Druga  transza za wykonanie Etap II - w 2026 r.</w:t>
      </w:r>
    </w:p>
    <w:p w:rsidR="007830C5" w:rsidRPr="00F90A67" w:rsidRDefault="007830C5" w:rsidP="000044E2">
      <w:pPr>
        <w:pStyle w:val="Akapitzlist"/>
        <w:numPr>
          <w:ilvl w:val="0"/>
          <w:numId w:val="1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153BBF">
        <w:rPr>
          <w:rFonts w:ascii="Times New Roman" w:eastAsiaTheme="minorHAnsi" w:hAnsi="Times New Roman" w:cs="Times New Roman"/>
          <w:sz w:val="24"/>
          <w:szCs w:val="24"/>
          <w:lang w:eastAsia="en-US"/>
        </w:rPr>
        <w:t>Wynagrodzenie brutto</w:t>
      </w:r>
      <w:r w:rsidR="00EE3D4D" w:rsidRPr="00153BBF">
        <w:rPr>
          <w:rFonts w:ascii="Times New Roman" w:eastAsiaTheme="minorHAnsi" w:hAnsi="Times New Roman" w:cs="Times New Roman"/>
          <w:sz w:val="24"/>
          <w:szCs w:val="24"/>
          <w:lang w:eastAsia="en-US"/>
        </w:rPr>
        <w:t>, o którym mowa w ust. 1,</w:t>
      </w:r>
      <w:r w:rsidRPr="00153BBF">
        <w:rPr>
          <w:rFonts w:ascii="Times New Roman" w:eastAsiaTheme="minorHAnsi" w:hAnsi="Times New Roman" w:cs="Times New Roman"/>
          <w:sz w:val="24"/>
          <w:szCs w:val="24"/>
          <w:lang w:eastAsia="en-US"/>
        </w:rPr>
        <w:t xml:space="preserve"> należne Wykonawcy obejmuje wszelkie koszty związane z realizacją</w:t>
      </w:r>
      <w:r w:rsidR="00951AAC" w:rsidRPr="00153BBF">
        <w:rPr>
          <w:rFonts w:ascii="Times New Roman" w:eastAsiaTheme="minorHAnsi" w:hAnsi="Times New Roman" w:cs="Times New Roman"/>
          <w:sz w:val="24"/>
          <w:szCs w:val="24"/>
          <w:lang w:eastAsia="en-US"/>
        </w:rPr>
        <w:t xml:space="preserve">  </w:t>
      </w:r>
      <w:r w:rsidRPr="00153BBF">
        <w:rPr>
          <w:rFonts w:ascii="Times New Roman" w:eastAsiaTheme="minorHAnsi" w:hAnsi="Times New Roman" w:cs="Times New Roman"/>
          <w:sz w:val="24"/>
          <w:szCs w:val="24"/>
          <w:lang w:eastAsia="en-US"/>
        </w:rPr>
        <w:t>umowy z</w:t>
      </w:r>
      <w:r w:rsidR="00951AAC" w:rsidRPr="00153BBF">
        <w:rPr>
          <w:rFonts w:ascii="Times New Roman" w:eastAsiaTheme="minorHAnsi" w:hAnsi="Times New Roman" w:cs="Times New Roman"/>
          <w:sz w:val="24"/>
          <w:szCs w:val="24"/>
          <w:lang w:eastAsia="en-US"/>
        </w:rPr>
        <w:t xml:space="preserve"> </w:t>
      </w:r>
      <w:r w:rsidRPr="00153BBF">
        <w:rPr>
          <w:rFonts w:ascii="Times New Roman" w:eastAsiaTheme="minorHAnsi" w:hAnsi="Times New Roman" w:cs="Times New Roman"/>
          <w:sz w:val="24"/>
          <w:szCs w:val="24"/>
          <w:lang w:eastAsia="en-US"/>
        </w:rPr>
        <w:t>uwzględnieniem podatku od towarów i usł</w:t>
      </w:r>
      <w:r w:rsidR="0052138C" w:rsidRPr="00153BBF">
        <w:rPr>
          <w:rFonts w:ascii="Times New Roman" w:eastAsiaTheme="minorHAnsi" w:hAnsi="Times New Roman" w:cs="Times New Roman"/>
          <w:sz w:val="24"/>
          <w:szCs w:val="24"/>
          <w:lang w:eastAsia="en-US"/>
        </w:rPr>
        <w:t>ug VAT, innych opłat i podatków.</w:t>
      </w:r>
      <w:r w:rsidRPr="00153BBF">
        <w:rPr>
          <w:rFonts w:ascii="Times New Roman" w:eastAsiaTheme="minorHAnsi" w:hAnsi="Times New Roman" w:cs="Times New Roman"/>
          <w:sz w:val="24"/>
          <w:szCs w:val="24"/>
          <w:lang w:eastAsia="en-US"/>
        </w:rPr>
        <w:t xml:space="preserve"> Wynagrodzenie obejmuje</w:t>
      </w:r>
      <w:r w:rsidR="0073624D" w:rsidRPr="00153BBF">
        <w:rPr>
          <w:rFonts w:ascii="Times New Roman" w:eastAsiaTheme="minorHAnsi" w:hAnsi="Times New Roman" w:cs="Times New Roman"/>
          <w:sz w:val="24"/>
          <w:szCs w:val="24"/>
          <w:lang w:eastAsia="en-US"/>
        </w:rPr>
        <w:t xml:space="preserve"> </w:t>
      </w:r>
      <w:r w:rsidR="0052138C" w:rsidRPr="00153BBF">
        <w:rPr>
          <w:rFonts w:ascii="Times New Roman" w:eastAsiaTheme="minorHAnsi" w:hAnsi="Times New Roman" w:cs="Times New Roman"/>
          <w:sz w:val="24"/>
          <w:szCs w:val="24"/>
          <w:lang w:eastAsia="en-US"/>
        </w:rPr>
        <w:t>również</w:t>
      </w:r>
      <w:r w:rsidRPr="00153BBF">
        <w:rPr>
          <w:rFonts w:ascii="Times New Roman" w:eastAsiaTheme="minorHAnsi" w:hAnsi="Times New Roman" w:cs="Times New Roman"/>
          <w:sz w:val="24"/>
          <w:szCs w:val="24"/>
          <w:lang w:eastAsia="en-US"/>
        </w:rPr>
        <w:t xml:space="preserve"> wynagrodzenie za przeniesienie</w:t>
      </w:r>
      <w:r w:rsidR="0052138C" w:rsidRPr="00153BBF">
        <w:rPr>
          <w:rFonts w:ascii="Times New Roman" w:eastAsiaTheme="minorHAnsi" w:hAnsi="Times New Roman" w:cs="Times New Roman"/>
          <w:sz w:val="24"/>
          <w:szCs w:val="24"/>
          <w:lang w:eastAsia="en-US"/>
        </w:rPr>
        <w:t xml:space="preserve"> na Zamawiającego </w:t>
      </w:r>
      <w:r w:rsidRPr="00153BBF">
        <w:rPr>
          <w:rFonts w:ascii="Times New Roman" w:eastAsiaTheme="minorHAnsi" w:hAnsi="Times New Roman" w:cs="Times New Roman"/>
          <w:sz w:val="24"/>
          <w:szCs w:val="24"/>
          <w:lang w:eastAsia="en-US"/>
        </w:rPr>
        <w:t>majątkowych praw autorskich wraz z prawem do</w:t>
      </w:r>
      <w:r w:rsidR="0073624D" w:rsidRPr="00153BBF">
        <w:rPr>
          <w:rFonts w:ascii="Times New Roman" w:eastAsiaTheme="minorHAnsi" w:hAnsi="Times New Roman" w:cs="Times New Roman"/>
          <w:sz w:val="24"/>
          <w:szCs w:val="24"/>
          <w:lang w:eastAsia="en-US"/>
        </w:rPr>
        <w:t xml:space="preserve"> </w:t>
      </w:r>
      <w:r w:rsidRPr="00153BBF">
        <w:rPr>
          <w:rFonts w:ascii="Times New Roman" w:eastAsiaTheme="minorHAnsi" w:hAnsi="Times New Roman" w:cs="Times New Roman"/>
          <w:sz w:val="24"/>
          <w:szCs w:val="24"/>
          <w:lang w:eastAsia="en-US"/>
        </w:rPr>
        <w:t xml:space="preserve">wykonywania praw zależnych, </w:t>
      </w:r>
      <w:r w:rsidR="009818D8">
        <w:rPr>
          <w:rFonts w:ascii="Times New Roman" w:eastAsiaTheme="minorHAnsi" w:hAnsi="Times New Roman" w:cs="Times New Roman"/>
          <w:sz w:val="24"/>
          <w:szCs w:val="24"/>
          <w:lang w:eastAsia="en-US"/>
        </w:rPr>
        <w:t xml:space="preserve">wykonywanie nadzoru autorskiego przez cały okres realizacji inwestycji, </w:t>
      </w:r>
      <w:r w:rsidRPr="00153BBF">
        <w:rPr>
          <w:rFonts w:ascii="Times New Roman" w:eastAsiaTheme="minorHAnsi" w:hAnsi="Times New Roman" w:cs="Times New Roman"/>
          <w:sz w:val="24"/>
          <w:szCs w:val="24"/>
          <w:lang w:eastAsia="en-US"/>
        </w:rPr>
        <w:t>koszty nośników na</w:t>
      </w:r>
      <w:r w:rsidRPr="00F90A67">
        <w:rPr>
          <w:rFonts w:ascii="Times New Roman" w:eastAsiaTheme="minorHAnsi" w:hAnsi="Times New Roman" w:cs="Times New Roman"/>
          <w:sz w:val="24"/>
          <w:szCs w:val="24"/>
          <w:lang w:eastAsia="en-US"/>
        </w:rPr>
        <w:t xml:space="preserve"> których utrwalono dokumentację, koszty dojazdu.</w:t>
      </w:r>
      <w:r w:rsidR="0073624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Wykonawcy nie przysługuje zwrot od Zamawiającego jakichkolwiek dodatkowych kosztów, opłat i</w:t>
      </w:r>
      <w:r w:rsidR="0073624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podatków poniesionych przez Wykonawcę w związku z realizacją umowy.</w:t>
      </w:r>
    </w:p>
    <w:p w:rsidR="005B08A5" w:rsidRPr="00F90A67" w:rsidRDefault="005B08A5" w:rsidP="000044E2">
      <w:pPr>
        <w:pStyle w:val="Akapitzlist"/>
        <w:numPr>
          <w:ilvl w:val="0"/>
          <w:numId w:val="1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Zamawiający dopuszcza faktury częściowe.</w:t>
      </w:r>
    </w:p>
    <w:p w:rsidR="007830C5" w:rsidRPr="00F90A67" w:rsidRDefault="007830C5" w:rsidP="000044E2">
      <w:pPr>
        <w:pStyle w:val="Akapitzlist"/>
        <w:numPr>
          <w:ilvl w:val="0"/>
          <w:numId w:val="1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Podstawą do wystawienia przez Wykonawcę faktury za wykonany i odebrany przedmiot umowy</w:t>
      </w:r>
      <w:r w:rsidR="0073624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będzie podpisany przez obie strony umowy protokół zdawczo-odbiorczy.</w:t>
      </w:r>
    </w:p>
    <w:p w:rsidR="007830C5" w:rsidRPr="0034113C" w:rsidRDefault="007830C5" w:rsidP="000044E2">
      <w:pPr>
        <w:pStyle w:val="Akapitzlist"/>
        <w:numPr>
          <w:ilvl w:val="0"/>
          <w:numId w:val="1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Wynagrodzenie, o którym mowa w ust. 1 powyżej płatne będzie przelewem bankowym na rachunek</w:t>
      </w:r>
      <w:r w:rsidR="0073624D" w:rsidRPr="00F90A67">
        <w:rPr>
          <w:rFonts w:ascii="Times New Roman" w:eastAsiaTheme="minorHAnsi" w:hAnsi="Times New Roman" w:cs="Times New Roman"/>
          <w:sz w:val="24"/>
          <w:szCs w:val="24"/>
          <w:lang w:eastAsia="en-US"/>
        </w:rPr>
        <w:t xml:space="preserve"> </w:t>
      </w:r>
      <w:r w:rsidR="004607AA" w:rsidRPr="00F90A67">
        <w:rPr>
          <w:rFonts w:ascii="Times New Roman" w:hAnsi="Times New Roman" w:cs="Times New Roman"/>
          <w:sz w:val="24"/>
          <w:szCs w:val="24"/>
        </w:rPr>
        <w:t>bankowy Wykonawcy wskazany na fakturze, o ile jest on ujawniony w Centralnym Wykazie Kont Bankowych</w:t>
      </w:r>
      <w:r w:rsidRPr="00F90A67">
        <w:rPr>
          <w:rFonts w:ascii="Times New Roman" w:eastAsiaTheme="minorHAnsi" w:hAnsi="Times New Roman" w:cs="Times New Roman"/>
          <w:sz w:val="24"/>
          <w:szCs w:val="24"/>
          <w:lang w:eastAsia="en-US"/>
        </w:rPr>
        <w:t xml:space="preserve">, w terminie </w:t>
      </w:r>
      <w:r w:rsidR="002F0C55">
        <w:rPr>
          <w:rFonts w:ascii="Times New Roman" w:eastAsiaTheme="minorHAnsi" w:hAnsi="Times New Roman" w:cs="Times New Roman"/>
          <w:sz w:val="24"/>
          <w:szCs w:val="24"/>
          <w:lang w:eastAsia="en-US"/>
        </w:rPr>
        <w:t>30</w:t>
      </w:r>
      <w:r w:rsidRPr="0068140D">
        <w:rPr>
          <w:rFonts w:ascii="Times New Roman" w:eastAsiaTheme="minorHAnsi" w:hAnsi="Times New Roman" w:cs="Times New Roman"/>
          <w:sz w:val="24"/>
          <w:szCs w:val="24"/>
          <w:lang w:eastAsia="en-US"/>
        </w:rPr>
        <w:t xml:space="preserve"> dni</w:t>
      </w:r>
      <w:r w:rsidRPr="00F90A67">
        <w:rPr>
          <w:rFonts w:ascii="Times New Roman" w:eastAsiaTheme="minorHAnsi" w:hAnsi="Times New Roman" w:cs="Times New Roman"/>
          <w:sz w:val="24"/>
          <w:szCs w:val="24"/>
          <w:lang w:eastAsia="en-US"/>
        </w:rPr>
        <w:t xml:space="preserve"> od daty doręczenia do siedziby</w:t>
      </w:r>
      <w:r w:rsidR="0073624D" w:rsidRPr="00F90A67">
        <w:rPr>
          <w:rFonts w:ascii="Times New Roman" w:eastAsiaTheme="minorHAnsi" w:hAnsi="Times New Roman" w:cs="Times New Roman"/>
          <w:sz w:val="24"/>
          <w:szCs w:val="24"/>
          <w:lang w:eastAsia="en-US"/>
        </w:rPr>
        <w:t xml:space="preserve"> </w:t>
      </w:r>
      <w:r w:rsidRPr="0034113C">
        <w:rPr>
          <w:rFonts w:ascii="Times New Roman" w:eastAsiaTheme="minorHAnsi" w:hAnsi="Times New Roman" w:cs="Times New Roman"/>
          <w:sz w:val="24"/>
          <w:szCs w:val="24"/>
          <w:lang w:eastAsia="en-US"/>
        </w:rPr>
        <w:t>Zamawiającego prawidłowo wystawionej faktury VAT i protokołu odbioru.</w:t>
      </w:r>
    </w:p>
    <w:p w:rsidR="00F4000D" w:rsidRPr="0034113C" w:rsidRDefault="007830C5" w:rsidP="000044E2">
      <w:pPr>
        <w:pStyle w:val="Akapitzlist"/>
        <w:numPr>
          <w:ilvl w:val="0"/>
          <w:numId w:val="1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34113C">
        <w:rPr>
          <w:rFonts w:ascii="Times New Roman" w:eastAsiaTheme="minorHAnsi" w:hAnsi="Times New Roman" w:cs="Times New Roman"/>
          <w:sz w:val="24"/>
          <w:szCs w:val="24"/>
          <w:lang w:eastAsia="en-US"/>
        </w:rPr>
        <w:t>Wykonawca wystawi fakturę VAT, wskazując jako</w:t>
      </w:r>
      <w:r w:rsidR="00F4000D" w:rsidRPr="0034113C">
        <w:rPr>
          <w:rFonts w:ascii="Times New Roman" w:eastAsiaTheme="minorHAnsi" w:hAnsi="Times New Roman" w:cs="Times New Roman"/>
          <w:sz w:val="24"/>
          <w:szCs w:val="24"/>
          <w:lang w:eastAsia="en-US"/>
        </w:rPr>
        <w:t>:</w:t>
      </w:r>
    </w:p>
    <w:p w:rsidR="002F0C55" w:rsidRPr="0034113C" w:rsidRDefault="002F0C55" w:rsidP="002F0C55">
      <w:pPr>
        <w:pStyle w:val="Akapitzlist"/>
        <w:ind w:left="360"/>
        <w:rPr>
          <w:rFonts w:ascii="Times New Roman" w:hAnsi="Times New Roman" w:cs="Times New Roman"/>
          <w:b/>
          <w:sz w:val="24"/>
          <w:szCs w:val="24"/>
        </w:rPr>
      </w:pPr>
      <w:r w:rsidRPr="0034113C">
        <w:rPr>
          <w:rFonts w:ascii="Times New Roman" w:hAnsi="Times New Roman" w:cs="Times New Roman"/>
          <w:b/>
          <w:sz w:val="24"/>
          <w:szCs w:val="24"/>
        </w:rPr>
        <w:t>NABY</w:t>
      </w:r>
      <w:r w:rsidR="00864756">
        <w:rPr>
          <w:rFonts w:ascii="Times New Roman" w:hAnsi="Times New Roman" w:cs="Times New Roman"/>
          <w:b/>
          <w:sz w:val="24"/>
          <w:szCs w:val="24"/>
        </w:rPr>
        <w:t>W</w:t>
      </w:r>
      <w:r w:rsidRPr="0034113C">
        <w:rPr>
          <w:rFonts w:ascii="Times New Roman" w:hAnsi="Times New Roman" w:cs="Times New Roman"/>
          <w:b/>
          <w:sz w:val="24"/>
          <w:szCs w:val="24"/>
        </w:rPr>
        <w:t>CA:</w:t>
      </w:r>
    </w:p>
    <w:p w:rsidR="002F0C55" w:rsidRPr="0034113C" w:rsidRDefault="002F0C55" w:rsidP="002F0C55">
      <w:pPr>
        <w:pStyle w:val="Akapitzlist"/>
        <w:ind w:left="360"/>
        <w:rPr>
          <w:rFonts w:ascii="Times New Roman" w:hAnsi="Times New Roman" w:cs="Times New Roman"/>
          <w:b/>
          <w:sz w:val="24"/>
          <w:szCs w:val="24"/>
        </w:rPr>
      </w:pPr>
      <w:r w:rsidRPr="0034113C">
        <w:rPr>
          <w:rFonts w:ascii="Times New Roman" w:hAnsi="Times New Roman" w:cs="Times New Roman"/>
          <w:b/>
          <w:sz w:val="24"/>
          <w:szCs w:val="24"/>
        </w:rPr>
        <w:t>Powiat Proszowicki</w:t>
      </w:r>
    </w:p>
    <w:p w:rsidR="002F0C55" w:rsidRPr="0034113C" w:rsidRDefault="002F0C55" w:rsidP="002F0C55">
      <w:pPr>
        <w:pStyle w:val="Akapitzlist"/>
        <w:ind w:left="360"/>
        <w:rPr>
          <w:rFonts w:ascii="Times New Roman" w:hAnsi="Times New Roman" w:cs="Times New Roman"/>
          <w:b/>
          <w:sz w:val="24"/>
          <w:szCs w:val="24"/>
        </w:rPr>
      </w:pPr>
      <w:r w:rsidRPr="0034113C">
        <w:rPr>
          <w:rFonts w:ascii="Times New Roman" w:hAnsi="Times New Roman" w:cs="Times New Roman"/>
          <w:b/>
          <w:sz w:val="24"/>
          <w:szCs w:val="24"/>
        </w:rPr>
        <w:t>ul. 3 Maja 72, 32-100 Proszowice</w:t>
      </w:r>
    </w:p>
    <w:p w:rsidR="002F0C55" w:rsidRPr="0034113C" w:rsidRDefault="002F0C55" w:rsidP="002F0C55">
      <w:pPr>
        <w:pStyle w:val="Akapitzlist"/>
        <w:ind w:left="360"/>
        <w:rPr>
          <w:rFonts w:ascii="Times New Roman" w:hAnsi="Times New Roman" w:cs="Times New Roman"/>
          <w:b/>
          <w:sz w:val="24"/>
          <w:szCs w:val="24"/>
        </w:rPr>
      </w:pPr>
      <w:r w:rsidRPr="0034113C">
        <w:rPr>
          <w:rFonts w:ascii="Times New Roman" w:hAnsi="Times New Roman" w:cs="Times New Roman"/>
          <w:b/>
          <w:sz w:val="24"/>
          <w:szCs w:val="24"/>
        </w:rPr>
        <w:t>NIP: 682-14-36-782</w:t>
      </w:r>
    </w:p>
    <w:p w:rsidR="002F0C55" w:rsidRPr="0034113C" w:rsidRDefault="002F0C55" w:rsidP="002F0C55">
      <w:pPr>
        <w:pStyle w:val="Akapitzlist"/>
        <w:ind w:left="360"/>
        <w:rPr>
          <w:rFonts w:ascii="Times New Roman" w:hAnsi="Times New Roman" w:cs="Times New Roman"/>
          <w:b/>
          <w:sz w:val="24"/>
          <w:szCs w:val="24"/>
        </w:rPr>
      </w:pPr>
      <w:r w:rsidRPr="0034113C">
        <w:rPr>
          <w:rFonts w:ascii="Times New Roman" w:hAnsi="Times New Roman" w:cs="Times New Roman"/>
          <w:b/>
          <w:sz w:val="24"/>
          <w:szCs w:val="24"/>
        </w:rPr>
        <w:t>Płatnik:</w:t>
      </w:r>
    </w:p>
    <w:p w:rsidR="0034113C" w:rsidRPr="0034113C" w:rsidRDefault="0034113C" w:rsidP="002F0C55">
      <w:pPr>
        <w:pStyle w:val="Akapitzlist"/>
        <w:ind w:left="360"/>
        <w:rPr>
          <w:rFonts w:ascii="Times New Roman" w:hAnsi="Times New Roman" w:cs="Times New Roman"/>
          <w:b/>
          <w:sz w:val="24"/>
          <w:szCs w:val="24"/>
        </w:rPr>
      </w:pPr>
      <w:r w:rsidRPr="0034113C">
        <w:rPr>
          <w:rFonts w:ascii="Times New Roman" w:hAnsi="Times New Roman" w:cs="Times New Roman"/>
          <w:b/>
          <w:sz w:val="24"/>
          <w:szCs w:val="24"/>
        </w:rPr>
        <w:t>Zarząd Dróg Powiatowych z/s w Jakubowicach</w:t>
      </w:r>
    </w:p>
    <w:p w:rsidR="0034113C" w:rsidRPr="0034113C" w:rsidRDefault="0034113C" w:rsidP="002F0C55">
      <w:pPr>
        <w:pStyle w:val="Akapitzlist"/>
        <w:ind w:left="360"/>
        <w:rPr>
          <w:rFonts w:ascii="Times New Roman" w:hAnsi="Times New Roman" w:cs="Times New Roman"/>
          <w:b/>
          <w:sz w:val="24"/>
          <w:szCs w:val="24"/>
        </w:rPr>
      </w:pPr>
      <w:r w:rsidRPr="0034113C">
        <w:rPr>
          <w:rFonts w:ascii="Times New Roman" w:hAnsi="Times New Roman" w:cs="Times New Roman"/>
          <w:b/>
          <w:sz w:val="24"/>
          <w:szCs w:val="24"/>
        </w:rPr>
        <w:t>Jakubowice 75, 32-100 Proszowice</w:t>
      </w:r>
    </w:p>
    <w:p w:rsidR="007830C5" w:rsidRDefault="007830C5" w:rsidP="000044E2">
      <w:pPr>
        <w:pStyle w:val="Akapitzlist"/>
        <w:numPr>
          <w:ilvl w:val="0"/>
          <w:numId w:val="1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34113C">
        <w:rPr>
          <w:rFonts w:ascii="Times New Roman" w:eastAsiaTheme="minorHAnsi" w:hAnsi="Times New Roman" w:cs="Times New Roman"/>
          <w:sz w:val="24"/>
          <w:szCs w:val="24"/>
          <w:lang w:eastAsia="en-US"/>
        </w:rPr>
        <w:t>Za dzień zapłaty uważa się dzień</w:t>
      </w:r>
      <w:r w:rsidRPr="00F90A67">
        <w:rPr>
          <w:rFonts w:ascii="Times New Roman" w:eastAsiaTheme="minorHAnsi" w:hAnsi="Times New Roman" w:cs="Times New Roman"/>
          <w:sz w:val="24"/>
          <w:szCs w:val="24"/>
          <w:lang w:eastAsia="en-US"/>
        </w:rPr>
        <w:t xml:space="preserve"> obciążenia rachunku bankowego Zamawiającego.</w:t>
      </w:r>
    </w:p>
    <w:p w:rsidR="008921F0" w:rsidRPr="00B80C5A" w:rsidRDefault="008921F0" w:rsidP="000044E2">
      <w:pPr>
        <w:pStyle w:val="Akapitzlist"/>
        <w:numPr>
          <w:ilvl w:val="0"/>
          <w:numId w:val="1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8921F0">
        <w:rPr>
          <w:rFonts w:ascii="Times New Roman" w:hAnsi="Times New Roman" w:cs="Times New Roman"/>
          <w:sz w:val="24"/>
          <w:szCs w:val="24"/>
        </w:rPr>
        <w:t xml:space="preserve">Wykonawca jest uprawniony do przesyłania Zamawiającemu ustrukturyzowanych faktur elektronicznych za pośrednictwem platformy elektronicznego fakturowania. Strony </w:t>
      </w:r>
      <w:r w:rsidRPr="00266ACB">
        <w:rPr>
          <w:rFonts w:ascii="Times New Roman" w:hAnsi="Times New Roman" w:cs="Times New Roman"/>
          <w:sz w:val="24"/>
          <w:szCs w:val="24"/>
        </w:rPr>
        <w:t>wyrażają zgodę na wysyłanie i odbieranie innych ustrukturyzowanych dokumentów elektronicznych oraz not korygujących za pośrednictwem platformy</w:t>
      </w:r>
      <w:r w:rsidR="0034113C">
        <w:rPr>
          <w:rFonts w:ascii="Times New Roman" w:hAnsi="Times New Roman" w:cs="Times New Roman"/>
          <w:sz w:val="24"/>
          <w:szCs w:val="24"/>
        </w:rPr>
        <w:t>.</w:t>
      </w:r>
    </w:p>
    <w:p w:rsidR="00540F05" w:rsidRDefault="007830C5" w:rsidP="000044E2">
      <w:pPr>
        <w:pStyle w:val="Akapitzlist"/>
        <w:numPr>
          <w:ilvl w:val="0"/>
          <w:numId w:val="1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nie może dokonać cesji wierzytelności z tytułu należnego wynagrodzenia na rzecz</w:t>
      </w:r>
      <w:r w:rsidR="00F4000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osoby</w:t>
      </w:r>
      <w:r w:rsidR="00F4000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trzeciej bez pisemnej zgody Zamawiającego.</w:t>
      </w:r>
    </w:p>
    <w:p w:rsidR="00153BBF" w:rsidRPr="00153BBF" w:rsidRDefault="00153BBF" w:rsidP="000044E2">
      <w:pPr>
        <w:pStyle w:val="Akapitzlist"/>
        <w:numPr>
          <w:ilvl w:val="0"/>
          <w:numId w:val="1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153BBF">
        <w:rPr>
          <w:rFonts w:ascii="Times New Roman" w:hAnsi="Times New Roman" w:cs="Times New Roman"/>
          <w:sz w:val="24"/>
          <w:szCs w:val="24"/>
        </w:rPr>
        <w:t xml:space="preserve">Wynagrodzenie, o którym mowa w ust. 1 obejmuje  wszelkie koszty związane z realizacją przedmiotu umowy oraz zawiera ryzyko Wykonawcy z tytułu oszacowania wszelkich  kosztów związanych z realizacją umowy, a także oddziaływania innych czynników mających lub mogących mieć wpływ na koszty. Niedoszacowanie, pominięcie oraz brak rozpoznania zakresu przedmiotu umowy nie może być podstawą do żądania zmiany wynagrodzenia. </w:t>
      </w:r>
    </w:p>
    <w:p w:rsidR="00153BBF" w:rsidRPr="00153BBF" w:rsidRDefault="00153BBF" w:rsidP="000044E2">
      <w:pPr>
        <w:pStyle w:val="Akapitzlist"/>
        <w:numPr>
          <w:ilvl w:val="0"/>
          <w:numId w:val="1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153BBF">
        <w:rPr>
          <w:rFonts w:ascii="Times New Roman" w:hAnsi="Times New Roman" w:cs="Times New Roman"/>
          <w:sz w:val="24"/>
          <w:szCs w:val="24"/>
        </w:rPr>
        <w:t>Strony postanawiają dokonać zmiany wysokości wynagrodzenia należnego Wykonawcy, o którym mowa w ust. 1, w formie aneksu, każdorazowo w przypadku wystąpienia jednej z następujących okoliczności:</w:t>
      </w:r>
    </w:p>
    <w:p w:rsidR="00153BBF" w:rsidRDefault="00153BBF" w:rsidP="000044E2">
      <w:pPr>
        <w:pStyle w:val="Akapitzlist"/>
        <w:numPr>
          <w:ilvl w:val="0"/>
          <w:numId w:val="5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zmiany stawki podatku od towarów i usług,</w:t>
      </w:r>
    </w:p>
    <w:p w:rsidR="00153BBF" w:rsidRDefault="00153BBF" w:rsidP="000044E2">
      <w:pPr>
        <w:pStyle w:val="Akapitzlist"/>
        <w:numPr>
          <w:ilvl w:val="0"/>
          <w:numId w:val="5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zmiany wysokości minimalnego wynagrodzenia albo wysokości minimalnej stawki godzinowej, ustalonych na podstawie przepisów ustawy z dnia 10 października 2002 r. o minimalnym wynagrodzeniu za pracę,</w:t>
      </w:r>
    </w:p>
    <w:p w:rsidR="00153BBF" w:rsidRDefault="00153BBF" w:rsidP="000044E2">
      <w:pPr>
        <w:pStyle w:val="Akapitzlist"/>
        <w:numPr>
          <w:ilvl w:val="0"/>
          <w:numId w:val="5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zmiany zasad podlegania ubezpieczeniom społecznym lub ubezpieczeniu zdrowotnemu lub wysokości stawki składki na ubezpieczenia społeczne lub zdrowotne </w:t>
      </w:r>
    </w:p>
    <w:p w:rsidR="00153BBF" w:rsidRDefault="00153BBF" w:rsidP="000044E2">
      <w:pPr>
        <w:pStyle w:val="Akapitzlist"/>
        <w:numPr>
          <w:ilvl w:val="0"/>
          <w:numId w:val="53"/>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zmiany </w:t>
      </w:r>
      <w:r w:rsidRPr="00747331">
        <w:rPr>
          <w:rFonts w:ascii="Times New Roman" w:hAnsi="Times New Roman" w:cs="Times New Roman"/>
          <w:sz w:val="24"/>
          <w:szCs w:val="24"/>
        </w:rPr>
        <w:t>zasad gromadzenia i wysokości wpłat do pracowniczych planów kapitałowych, o których mowa w ustawie z dnia 4 października 2018 r. o pracowniczych planach kapitałowych (Dz. U.</w:t>
      </w:r>
      <w:r>
        <w:rPr>
          <w:rFonts w:ascii="Times New Roman" w:hAnsi="Times New Roman" w:cs="Times New Roman"/>
          <w:sz w:val="24"/>
          <w:szCs w:val="24"/>
        </w:rPr>
        <w:t xml:space="preserve"> z 2024 r.</w:t>
      </w:r>
      <w:r w:rsidRPr="00747331">
        <w:rPr>
          <w:rFonts w:ascii="Times New Roman" w:hAnsi="Times New Roman" w:cs="Times New Roman"/>
          <w:sz w:val="24"/>
          <w:szCs w:val="24"/>
        </w:rPr>
        <w:t xml:space="preserve"> </w:t>
      </w:r>
      <w:r>
        <w:rPr>
          <w:rFonts w:ascii="Times New Roman" w:hAnsi="Times New Roman" w:cs="Times New Roman"/>
          <w:sz w:val="24"/>
          <w:szCs w:val="24"/>
        </w:rPr>
        <w:t>poz. 427</w:t>
      </w:r>
      <w:r w:rsidRPr="00747331">
        <w:rPr>
          <w:rFonts w:ascii="Times New Roman" w:hAnsi="Times New Roman" w:cs="Times New Roman"/>
          <w:sz w:val="24"/>
          <w:szCs w:val="24"/>
        </w:rPr>
        <w:t>)</w:t>
      </w:r>
      <w:r>
        <w:rPr>
          <w:rFonts w:ascii="Times New Roman" w:hAnsi="Times New Roman" w:cs="Times New Roman"/>
          <w:sz w:val="24"/>
          <w:szCs w:val="24"/>
        </w:rPr>
        <w:t>,</w:t>
      </w:r>
    </w:p>
    <w:p w:rsidR="00153BBF" w:rsidRPr="00747331" w:rsidRDefault="00153BBF" w:rsidP="000044E2">
      <w:pPr>
        <w:pStyle w:val="Akapitzlist"/>
        <w:numPr>
          <w:ilvl w:val="0"/>
          <w:numId w:val="56"/>
        </w:num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na zasadach i w sposób określony w poniższych ustępach, jeżeli zmiany te będą miały wpływ na koszty wykonania umowy przez Wykonawcę,</w:t>
      </w:r>
    </w:p>
    <w:p w:rsidR="00153BBF" w:rsidRDefault="00153BBF" w:rsidP="000044E2">
      <w:pPr>
        <w:pStyle w:val="Akapitzlist"/>
        <w:numPr>
          <w:ilvl w:val="0"/>
          <w:numId w:val="5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Zmiana wysokości wynagrodzenia należnego Wykonawcy w przypadku zaistnienia przesłanki, o której mowa w ust. 12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rsidR="00153BBF" w:rsidRDefault="00153BBF" w:rsidP="000044E2">
      <w:pPr>
        <w:pStyle w:val="Akapitzlist"/>
        <w:numPr>
          <w:ilvl w:val="0"/>
          <w:numId w:val="55"/>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W przypadku zmiany, o której mowa w ust. 12 pkt 1, wartość wynagrodzenia netto nie zmieni się, a wartość wynagrodzenia brutto zostanie wyliczona na podstawie nowych przepisów.</w:t>
      </w:r>
    </w:p>
    <w:p w:rsidR="00153BBF" w:rsidRDefault="00153BBF" w:rsidP="000044E2">
      <w:pPr>
        <w:pStyle w:val="Akapitzlist"/>
        <w:numPr>
          <w:ilvl w:val="0"/>
          <w:numId w:val="55"/>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Zmiana wysokości wynagrodzenia w przypadku zaistnienia przesłanki, o której mowa w ust. 12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rsidR="00153BBF" w:rsidRDefault="00153BBF" w:rsidP="000044E2">
      <w:pPr>
        <w:pStyle w:val="Akapitzlist"/>
        <w:numPr>
          <w:ilvl w:val="0"/>
          <w:numId w:val="55"/>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W przypadku zmiany, o której mowa w ust. 12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153BBF" w:rsidRDefault="00153BBF" w:rsidP="000044E2">
      <w:pPr>
        <w:pStyle w:val="Akapitzlist"/>
        <w:numPr>
          <w:ilvl w:val="0"/>
          <w:numId w:val="55"/>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W przypadku zmiany, o której mowa w ust. 12 pkt 3,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153BBF" w:rsidRPr="00747331" w:rsidRDefault="00153BBF" w:rsidP="000044E2">
      <w:pPr>
        <w:pStyle w:val="Akapitzlist"/>
        <w:numPr>
          <w:ilvl w:val="0"/>
          <w:numId w:val="55"/>
        </w:numPr>
        <w:spacing w:after="0" w:line="240" w:lineRule="auto"/>
        <w:ind w:left="0" w:hanging="357"/>
        <w:jc w:val="both"/>
        <w:rPr>
          <w:rFonts w:ascii="Times New Roman" w:hAnsi="Times New Roman" w:cs="Times New Roman"/>
          <w:sz w:val="24"/>
          <w:szCs w:val="24"/>
        </w:rPr>
      </w:pPr>
      <w:r w:rsidRPr="00747331">
        <w:rPr>
          <w:rFonts w:ascii="Times New Roman" w:hAnsi="Times New Roman" w:cs="Times New Roman"/>
          <w:sz w:val="24"/>
          <w:szCs w:val="24"/>
        </w:rPr>
        <w:t xml:space="preserve">W przypadku zmiany, o której mowa w ust. </w:t>
      </w:r>
      <w:r w:rsidR="00412172">
        <w:rPr>
          <w:rFonts w:ascii="Times New Roman" w:hAnsi="Times New Roman" w:cs="Times New Roman"/>
          <w:sz w:val="24"/>
          <w:szCs w:val="24"/>
        </w:rPr>
        <w:t>12</w:t>
      </w:r>
      <w:r w:rsidRPr="00747331">
        <w:rPr>
          <w:rFonts w:ascii="Times New Roman" w:hAnsi="Times New Roman" w:cs="Times New Roman"/>
          <w:sz w:val="24"/>
          <w:szCs w:val="24"/>
        </w:rPr>
        <w:t xml:space="preserve"> pkt 4, wynagrodzenie Wykonawcy ulegnie zmianie o kwotę odpowiadającą wysokości wpłat do pracowniczych planów kapitałowych, jeżeli zmiany te będą miały wpływ na koszty wykonania zamówienia przez Wykonawcę.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153BBF" w:rsidRDefault="00153BBF" w:rsidP="000044E2">
      <w:pPr>
        <w:pStyle w:val="Akapitzlist"/>
        <w:numPr>
          <w:ilvl w:val="0"/>
          <w:numId w:val="5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 celu zawarcia aneksu, o którym mowa w ust. </w:t>
      </w:r>
      <w:r w:rsidR="00412172">
        <w:rPr>
          <w:rFonts w:ascii="Times New Roman" w:hAnsi="Times New Roman" w:cs="Times New Roman"/>
          <w:sz w:val="24"/>
          <w:szCs w:val="24"/>
        </w:rPr>
        <w:t>12</w:t>
      </w:r>
      <w:r>
        <w:rPr>
          <w:rFonts w:ascii="Times New Roman" w:hAnsi="Times New Roman" w:cs="Times New Roman"/>
          <w:sz w:val="24"/>
          <w:szCs w:val="24"/>
        </w:rPr>
        <w:t xml:space="preserve">,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rsidR="00153BBF" w:rsidRDefault="00153BBF" w:rsidP="000044E2">
      <w:pPr>
        <w:pStyle w:val="Akapitzlist"/>
        <w:numPr>
          <w:ilvl w:val="0"/>
          <w:numId w:val="5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 przypadku zmian, o których mowa w ust. </w:t>
      </w:r>
      <w:r w:rsidR="00412172">
        <w:rPr>
          <w:rFonts w:ascii="Times New Roman" w:hAnsi="Times New Roman" w:cs="Times New Roman"/>
          <w:sz w:val="24"/>
          <w:szCs w:val="24"/>
        </w:rPr>
        <w:t>12</w:t>
      </w:r>
      <w:r>
        <w:rPr>
          <w:rFonts w:ascii="Times New Roman" w:hAnsi="Times New Roman" w:cs="Times New Roman"/>
          <w:sz w:val="24"/>
          <w:szCs w:val="24"/>
        </w:rPr>
        <w:t xml:space="preserve"> pkt 2 lub pkt 3, jeżeli z wnioskiem występuje Wykonawca,  jest on zobowiązany dołączyć do wniosku dokumenty, z których będzie wynikać, w jakim zakresie zmiany te mają wpływ na koszty wykonania umowy, w szczególności:</w:t>
      </w:r>
    </w:p>
    <w:p w:rsidR="00153BBF" w:rsidRDefault="00153BBF" w:rsidP="000044E2">
      <w:pPr>
        <w:pStyle w:val="Akapitzlist"/>
        <w:numPr>
          <w:ilvl w:val="0"/>
          <w:numId w:val="54"/>
        </w:num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w:t>
      </w:r>
      <w:r w:rsidR="00412172">
        <w:rPr>
          <w:rFonts w:ascii="Times New Roman" w:hAnsi="Times New Roman" w:cs="Times New Roman"/>
          <w:sz w:val="24"/>
          <w:szCs w:val="24"/>
        </w:rPr>
        <w:t>12</w:t>
      </w:r>
      <w:r>
        <w:rPr>
          <w:rFonts w:ascii="Times New Roman" w:hAnsi="Times New Roman" w:cs="Times New Roman"/>
          <w:sz w:val="24"/>
          <w:szCs w:val="24"/>
        </w:rPr>
        <w:t xml:space="preserve"> pkt 2, lub</w:t>
      </w:r>
    </w:p>
    <w:p w:rsidR="00153BBF" w:rsidRDefault="00153BBF" w:rsidP="000044E2">
      <w:pPr>
        <w:pStyle w:val="Akapitzlist"/>
        <w:numPr>
          <w:ilvl w:val="0"/>
          <w:numId w:val="54"/>
        </w:num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w:t>
      </w:r>
      <w:r w:rsidR="00412172">
        <w:rPr>
          <w:rFonts w:ascii="Times New Roman" w:hAnsi="Times New Roman" w:cs="Times New Roman"/>
          <w:sz w:val="24"/>
          <w:szCs w:val="24"/>
        </w:rPr>
        <w:t>12</w:t>
      </w:r>
      <w:r>
        <w:rPr>
          <w:rFonts w:ascii="Times New Roman" w:hAnsi="Times New Roman" w:cs="Times New Roman"/>
          <w:sz w:val="24"/>
          <w:szCs w:val="24"/>
        </w:rPr>
        <w:t xml:space="preserve"> pkt 3.</w:t>
      </w:r>
    </w:p>
    <w:p w:rsidR="00153BBF" w:rsidRDefault="00153BBF" w:rsidP="000044E2">
      <w:pPr>
        <w:pStyle w:val="Akapitzlist"/>
        <w:numPr>
          <w:ilvl w:val="0"/>
          <w:numId w:val="5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 przypadku zmiany, o której mowa w ust. </w:t>
      </w:r>
      <w:r w:rsidR="00412172">
        <w:rPr>
          <w:rFonts w:ascii="Times New Roman" w:hAnsi="Times New Roman" w:cs="Times New Roman"/>
          <w:sz w:val="24"/>
          <w:szCs w:val="24"/>
        </w:rPr>
        <w:t>12</w:t>
      </w:r>
      <w:r>
        <w:rPr>
          <w:rFonts w:ascii="Times New Roman" w:hAnsi="Times New Roman" w:cs="Times New Roman"/>
          <w:sz w:val="24"/>
          <w:szCs w:val="24"/>
        </w:rPr>
        <w:t xml:space="preserve"> pkt 3, jeżeli z wnioskiem występuje Zamawiający, jest on uprawniony do zobowiązania Wykonawcy do przedstawienia w wyznaczonym terminie, nie krótszym niż 7 dni roboczych, dokumentów, z których będzie wynikać w jakim zakresie zmiana ta ma wpływ na koszty wykonania umowy, w tym pisemnego zestawienia wynagrodzeń, o którym mowa w ust. </w:t>
      </w:r>
      <w:r w:rsidR="00A42297">
        <w:rPr>
          <w:rFonts w:ascii="Times New Roman" w:hAnsi="Times New Roman" w:cs="Times New Roman"/>
          <w:sz w:val="24"/>
          <w:szCs w:val="24"/>
        </w:rPr>
        <w:t>20</w:t>
      </w:r>
      <w:r>
        <w:rPr>
          <w:rFonts w:ascii="Times New Roman" w:hAnsi="Times New Roman" w:cs="Times New Roman"/>
          <w:sz w:val="24"/>
          <w:szCs w:val="24"/>
        </w:rPr>
        <w:t xml:space="preserve"> pkt 2 umowy.</w:t>
      </w:r>
    </w:p>
    <w:p w:rsidR="00153BBF" w:rsidRDefault="00153BBF" w:rsidP="000044E2">
      <w:pPr>
        <w:pStyle w:val="Akapitzlist"/>
        <w:numPr>
          <w:ilvl w:val="0"/>
          <w:numId w:val="5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W terminie 10 dni roboczych od dnia przekazania wniosku, o którym mowa w ust. </w:t>
      </w:r>
      <w:r w:rsidRPr="00124629">
        <w:rPr>
          <w:rFonts w:ascii="Times New Roman" w:hAnsi="Times New Roman" w:cs="Times New Roman"/>
          <w:sz w:val="24"/>
          <w:szCs w:val="24"/>
        </w:rPr>
        <w:t>1</w:t>
      </w:r>
      <w:r w:rsidR="00A42297">
        <w:rPr>
          <w:rFonts w:ascii="Times New Roman" w:hAnsi="Times New Roman" w:cs="Times New Roman"/>
          <w:sz w:val="24"/>
          <w:szCs w:val="24"/>
        </w:rPr>
        <w:t>9</w:t>
      </w:r>
      <w:r>
        <w:rPr>
          <w:rFonts w:ascii="Times New Roman" w:hAnsi="Times New Roman" w:cs="Times New Roman"/>
          <w:sz w:val="24"/>
          <w:szCs w:val="24"/>
        </w:rPr>
        <w:t>, Strona, która otrzymała wniosek, przekaże drugiej Stronie informację o zakresie, w jakim zatwierdza wniosek oraz wskaże kwotę, o którą wynagrodzenie należne Wykonawcy powinno ulec zmianie, albo informację o niezatwierdzeniu wniosku wraz z uzasadnieniem.</w:t>
      </w:r>
    </w:p>
    <w:p w:rsidR="00153BBF" w:rsidRDefault="00153BBF" w:rsidP="000044E2">
      <w:pPr>
        <w:pStyle w:val="Akapitzlist"/>
        <w:numPr>
          <w:ilvl w:val="0"/>
          <w:numId w:val="5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 przypadku otrzymania przez Stronę informacji o niezatwierdzeniu wniosku lub częściowym zatwierdzeniu wniosku, Strona ta może ponownie wystąpić z wnioskiem, o którym mowa w ust. 1</w:t>
      </w:r>
      <w:r w:rsidR="00A42297">
        <w:rPr>
          <w:rFonts w:ascii="Times New Roman" w:hAnsi="Times New Roman" w:cs="Times New Roman"/>
          <w:sz w:val="24"/>
          <w:szCs w:val="24"/>
        </w:rPr>
        <w:t>9</w:t>
      </w:r>
      <w:r>
        <w:rPr>
          <w:rFonts w:ascii="Times New Roman" w:hAnsi="Times New Roman" w:cs="Times New Roman"/>
          <w:sz w:val="24"/>
          <w:szCs w:val="24"/>
        </w:rPr>
        <w:t xml:space="preserve">. W takim przypadku przepisy ust. </w:t>
      </w:r>
      <w:r w:rsidR="00A42297">
        <w:rPr>
          <w:rFonts w:ascii="Times New Roman" w:hAnsi="Times New Roman" w:cs="Times New Roman"/>
          <w:sz w:val="24"/>
          <w:szCs w:val="24"/>
        </w:rPr>
        <w:t>20-22</w:t>
      </w:r>
      <w:r>
        <w:rPr>
          <w:rFonts w:ascii="Times New Roman" w:hAnsi="Times New Roman" w:cs="Times New Roman"/>
          <w:sz w:val="24"/>
          <w:szCs w:val="24"/>
        </w:rPr>
        <w:t xml:space="preserve"> stosuje się odpowiednio.</w:t>
      </w:r>
    </w:p>
    <w:p w:rsidR="00153BBF" w:rsidRDefault="00153BBF" w:rsidP="000044E2">
      <w:pPr>
        <w:pStyle w:val="Akapitzlist"/>
        <w:numPr>
          <w:ilvl w:val="0"/>
          <w:numId w:val="5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Zawarcie aneksu nastąpi nie później niż w terminie 10 dni roboczych od dnia zatwierdzenia wniosku o dokonanie zmiany wysokości wynagrodzenia należnego Wykonawcy.</w:t>
      </w:r>
    </w:p>
    <w:p w:rsidR="00153BBF" w:rsidRDefault="00153BBF" w:rsidP="000044E2">
      <w:pPr>
        <w:pStyle w:val="Akapitzlist"/>
        <w:numPr>
          <w:ilvl w:val="0"/>
          <w:numId w:val="55"/>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Wszelkie zmiany i uzupełnienia niniejszej umowy wymagają zachowania formy pisemnej pod rygorem nieważności.</w:t>
      </w:r>
    </w:p>
    <w:p w:rsidR="00153BBF" w:rsidRDefault="00153BBF" w:rsidP="000044E2">
      <w:pPr>
        <w:pStyle w:val="Akapitzlist"/>
        <w:numPr>
          <w:ilvl w:val="0"/>
          <w:numId w:val="55"/>
        </w:numPr>
        <w:spacing w:after="0" w:line="240" w:lineRule="auto"/>
        <w:ind w:left="0"/>
        <w:jc w:val="both"/>
        <w:rPr>
          <w:rFonts w:ascii="Times New Roman" w:hAnsi="Times New Roman" w:cs="Times New Roman"/>
          <w:sz w:val="24"/>
          <w:szCs w:val="24"/>
        </w:rPr>
      </w:pPr>
      <w:r w:rsidRPr="00FE755F">
        <w:rPr>
          <w:rFonts w:ascii="Times New Roman" w:hAnsi="Times New Roman" w:cs="Times New Roman"/>
          <w:sz w:val="24"/>
          <w:szCs w:val="24"/>
        </w:rPr>
        <w:t>Zamawiający przewiduje możliwość zmiany wysokości wynagrodzenia należnego wykonawcy w przypadku zmiany cen materiałów lub kosztów zwią</w:t>
      </w:r>
      <w:r>
        <w:rPr>
          <w:rFonts w:ascii="Times New Roman" w:hAnsi="Times New Roman" w:cs="Times New Roman"/>
          <w:sz w:val="24"/>
          <w:szCs w:val="24"/>
        </w:rPr>
        <w:t>zanych z realizacją zamówienia.</w:t>
      </w:r>
    </w:p>
    <w:p w:rsidR="00153BBF" w:rsidRPr="00B27B31" w:rsidRDefault="00153BBF" w:rsidP="000044E2">
      <w:pPr>
        <w:pStyle w:val="Akapitzlist"/>
        <w:numPr>
          <w:ilvl w:val="0"/>
          <w:numId w:val="55"/>
        </w:numPr>
        <w:spacing w:after="0" w:line="240" w:lineRule="auto"/>
        <w:ind w:left="0"/>
        <w:jc w:val="both"/>
        <w:rPr>
          <w:rFonts w:ascii="Times New Roman" w:hAnsi="Times New Roman" w:cs="Times New Roman"/>
          <w:sz w:val="24"/>
          <w:szCs w:val="24"/>
        </w:rPr>
      </w:pPr>
      <w:r w:rsidRPr="00B27B31">
        <w:rPr>
          <w:rFonts w:ascii="Times New Roman" w:eastAsia="CIDFont+F4" w:hAnsi="Times New Roman" w:cs="Times New Roman"/>
          <w:sz w:val="24"/>
          <w:szCs w:val="24"/>
        </w:rPr>
        <w:t>Strony mają prawo wystąpić o zmianę wysokości wynagrodzenia należnego Wykonawcy w przypadku zmiany ceny materiałów lub kosztów związanych z realizacją umowy.</w:t>
      </w:r>
    </w:p>
    <w:p w:rsidR="00153BBF" w:rsidRPr="000D6220" w:rsidRDefault="00153BBF" w:rsidP="000044E2">
      <w:pPr>
        <w:pStyle w:val="Akapitzlist"/>
        <w:numPr>
          <w:ilvl w:val="0"/>
          <w:numId w:val="55"/>
        </w:numPr>
        <w:autoSpaceDE w:val="0"/>
        <w:adjustRightInd w:val="0"/>
        <w:spacing w:after="0" w:line="240" w:lineRule="auto"/>
        <w:ind w:left="0"/>
        <w:jc w:val="both"/>
        <w:rPr>
          <w:rFonts w:ascii="Times New Roman" w:hAnsi="Times New Roman" w:cs="Times New Roman"/>
          <w:sz w:val="24"/>
          <w:szCs w:val="24"/>
        </w:rPr>
      </w:pPr>
      <w:r w:rsidRPr="000D6220">
        <w:rPr>
          <w:rFonts w:ascii="Times New Roman" w:eastAsia="CIDFont+F4" w:hAnsi="Times New Roman" w:cs="Times New Roman"/>
          <w:sz w:val="24"/>
          <w:szCs w:val="24"/>
        </w:rPr>
        <w:t>Zmiana wynagrodzenia należnego Wykonawcy obliczana będzie w oparciu o zmiany wskaźnika cen towarów i usług konsumpcyjnych ogłaszanego w komunikacie Prezesa Głównego Urzędu Statystycznego (dalej: „GUS”).</w:t>
      </w:r>
    </w:p>
    <w:p w:rsidR="00153BBF" w:rsidRPr="000D6220" w:rsidRDefault="00153BBF" w:rsidP="000044E2">
      <w:pPr>
        <w:pStyle w:val="Akapitzlist"/>
        <w:numPr>
          <w:ilvl w:val="0"/>
          <w:numId w:val="55"/>
        </w:numPr>
        <w:autoSpaceDE w:val="0"/>
        <w:adjustRightInd w:val="0"/>
        <w:spacing w:after="0" w:line="240" w:lineRule="auto"/>
        <w:ind w:left="0"/>
        <w:jc w:val="both"/>
        <w:rPr>
          <w:rFonts w:ascii="Times New Roman" w:hAnsi="Times New Roman" w:cs="Times New Roman"/>
          <w:sz w:val="24"/>
          <w:szCs w:val="24"/>
        </w:rPr>
      </w:pPr>
      <w:r w:rsidRPr="000D6220">
        <w:rPr>
          <w:rFonts w:ascii="Times New Roman" w:eastAsia="CIDFont+F4" w:hAnsi="Times New Roman" w:cs="Times New Roman"/>
          <w:sz w:val="24"/>
          <w:szCs w:val="24"/>
        </w:rPr>
        <w:t>Przez zmianę wynagrodzenia rozumie się zarówno jego podwyższenie, jak i obniżenie, w zależności od wzrostu lub obniżenia cen, o których mowa w ust. 2</w:t>
      </w:r>
      <w:r w:rsidR="00B27B31">
        <w:rPr>
          <w:rFonts w:ascii="Times New Roman" w:eastAsia="CIDFont+F4" w:hAnsi="Times New Roman" w:cs="Times New Roman"/>
          <w:sz w:val="24"/>
          <w:szCs w:val="24"/>
        </w:rPr>
        <w:t>8</w:t>
      </w:r>
      <w:r w:rsidRPr="000D6220">
        <w:rPr>
          <w:rFonts w:ascii="Times New Roman" w:eastAsia="CIDFont+F4" w:hAnsi="Times New Roman" w:cs="Times New Roman"/>
          <w:sz w:val="24"/>
          <w:szCs w:val="24"/>
        </w:rPr>
        <w:t>, względem ceny przyjętej w celu ustalenia wynagrodzenia Wykonawcy zawartego w Ofercie.</w:t>
      </w:r>
    </w:p>
    <w:p w:rsidR="00153BBF" w:rsidRPr="000D6220" w:rsidRDefault="00153BBF" w:rsidP="000044E2">
      <w:pPr>
        <w:pStyle w:val="Akapitzlist"/>
        <w:numPr>
          <w:ilvl w:val="0"/>
          <w:numId w:val="55"/>
        </w:numPr>
        <w:autoSpaceDE w:val="0"/>
        <w:adjustRightInd w:val="0"/>
        <w:spacing w:after="0" w:line="240" w:lineRule="auto"/>
        <w:ind w:left="0"/>
        <w:jc w:val="both"/>
        <w:rPr>
          <w:rFonts w:ascii="Times New Roman" w:hAnsi="Times New Roman" w:cs="Times New Roman"/>
          <w:sz w:val="24"/>
          <w:szCs w:val="24"/>
        </w:rPr>
      </w:pPr>
      <w:r w:rsidRPr="000D6220">
        <w:rPr>
          <w:rFonts w:ascii="Times New Roman" w:eastAsia="CIDFont+F4" w:hAnsi="Times New Roman" w:cs="Times New Roman"/>
          <w:sz w:val="24"/>
          <w:szCs w:val="24"/>
        </w:rPr>
        <w:t>Strony będą uprawnione do żądania zmiany wynagrodzenia, gdy poziom zmiany cen towarów i usług konsumpcyjnych według wskaźnika, o którym mowa w ust. 2</w:t>
      </w:r>
      <w:r w:rsidR="00B27B31">
        <w:rPr>
          <w:rFonts w:ascii="Times New Roman" w:eastAsia="CIDFont+F4" w:hAnsi="Times New Roman" w:cs="Times New Roman"/>
          <w:sz w:val="24"/>
          <w:szCs w:val="24"/>
        </w:rPr>
        <w:t>8</w:t>
      </w:r>
      <w:r w:rsidRPr="000D6220">
        <w:rPr>
          <w:rFonts w:ascii="Times New Roman" w:eastAsia="CIDFont+F4" w:hAnsi="Times New Roman" w:cs="Times New Roman"/>
          <w:sz w:val="24"/>
          <w:szCs w:val="24"/>
        </w:rPr>
        <w:t xml:space="preserve"> powyżej, będzie wynosił nie mniej niż 5 punktów procentowych, z zastrzeżen</w:t>
      </w:r>
      <w:r w:rsidR="00B27B31">
        <w:rPr>
          <w:rFonts w:ascii="Times New Roman" w:eastAsia="CIDFont+F4" w:hAnsi="Times New Roman" w:cs="Times New Roman"/>
          <w:sz w:val="24"/>
          <w:szCs w:val="24"/>
        </w:rPr>
        <w:t>iem ust. 31</w:t>
      </w:r>
      <w:r w:rsidRPr="000D6220">
        <w:rPr>
          <w:rFonts w:ascii="Times New Roman" w:eastAsia="CIDFont+F4" w:hAnsi="Times New Roman" w:cs="Times New Roman"/>
          <w:sz w:val="24"/>
          <w:szCs w:val="24"/>
        </w:rPr>
        <w:t>.</w:t>
      </w:r>
    </w:p>
    <w:p w:rsidR="00153BBF" w:rsidRPr="000D6220" w:rsidRDefault="00153BBF" w:rsidP="000044E2">
      <w:pPr>
        <w:pStyle w:val="Akapitzlist"/>
        <w:numPr>
          <w:ilvl w:val="0"/>
          <w:numId w:val="55"/>
        </w:numPr>
        <w:autoSpaceDE w:val="0"/>
        <w:adjustRightInd w:val="0"/>
        <w:spacing w:after="0" w:line="240" w:lineRule="auto"/>
        <w:ind w:left="0"/>
        <w:jc w:val="both"/>
        <w:rPr>
          <w:rFonts w:ascii="Times New Roman" w:hAnsi="Times New Roman" w:cs="Times New Roman"/>
          <w:sz w:val="24"/>
          <w:szCs w:val="24"/>
        </w:rPr>
      </w:pPr>
      <w:r w:rsidRPr="000D6220">
        <w:rPr>
          <w:rFonts w:ascii="Times New Roman" w:eastAsia="CIDFont+F4" w:hAnsi="Times New Roman" w:cs="Times New Roman"/>
          <w:sz w:val="24"/>
          <w:szCs w:val="24"/>
        </w:rPr>
        <w:t>Wniosek o podwyższenie lub obniżenie wynagrodzenia Wykonawcy może dotyczyć realizacji Przedmiotu Umowy i zostać złożony w okresie obowiązywania Umowy. Pierwszy wniosek może zostać złożony nie wcześniej niż po upływie 6 miesięcy od zawarcia Umowy</w:t>
      </w:r>
      <w:r w:rsidR="002325F8">
        <w:rPr>
          <w:rFonts w:ascii="Times New Roman" w:eastAsia="CIDFont+F4" w:hAnsi="Times New Roman" w:cs="Times New Roman"/>
          <w:sz w:val="24"/>
          <w:szCs w:val="24"/>
        </w:rPr>
        <w:t xml:space="preserve"> na „przyszłość”</w:t>
      </w:r>
      <w:r w:rsidRPr="000D6220">
        <w:rPr>
          <w:rFonts w:ascii="Times New Roman" w:eastAsia="CIDFont+F4" w:hAnsi="Times New Roman" w:cs="Times New Roman"/>
          <w:sz w:val="24"/>
          <w:szCs w:val="24"/>
        </w:rPr>
        <w:t>. W celu uniknięcia wątpliwości, występowanie o zmianę wynagrodzenia nie jest możliwe jeśli nie upłynął okres wskazany w zdaniu poprzedzającym.</w:t>
      </w:r>
    </w:p>
    <w:p w:rsidR="00153BBF" w:rsidRPr="000D6220" w:rsidRDefault="00153BBF" w:rsidP="000044E2">
      <w:pPr>
        <w:pStyle w:val="Akapitzlist"/>
        <w:numPr>
          <w:ilvl w:val="0"/>
          <w:numId w:val="55"/>
        </w:numPr>
        <w:autoSpaceDE w:val="0"/>
        <w:adjustRightInd w:val="0"/>
        <w:spacing w:after="0" w:line="240" w:lineRule="auto"/>
        <w:ind w:left="0"/>
        <w:jc w:val="both"/>
        <w:rPr>
          <w:rFonts w:ascii="Times New Roman" w:hAnsi="Times New Roman" w:cs="Times New Roman"/>
          <w:sz w:val="24"/>
          <w:szCs w:val="24"/>
        </w:rPr>
      </w:pPr>
      <w:r w:rsidRPr="000D6220">
        <w:rPr>
          <w:rFonts w:ascii="Times New Roman" w:eastAsia="CIDFont+F4" w:hAnsi="Times New Roman" w:cs="Times New Roman"/>
          <w:sz w:val="24"/>
          <w:szCs w:val="24"/>
        </w:rPr>
        <w:t>Wynagrodzenie Wykonawcy będzie podlegało zmianie według wskaźnika, o którym mowa w ust. 2</w:t>
      </w:r>
      <w:r w:rsidR="00B27B31">
        <w:rPr>
          <w:rFonts w:ascii="Times New Roman" w:eastAsia="CIDFont+F4" w:hAnsi="Times New Roman" w:cs="Times New Roman"/>
          <w:sz w:val="24"/>
          <w:szCs w:val="24"/>
        </w:rPr>
        <w:t>8</w:t>
      </w:r>
      <w:r w:rsidRPr="000D6220">
        <w:rPr>
          <w:rFonts w:ascii="Times New Roman" w:eastAsia="CIDFont+F4" w:hAnsi="Times New Roman" w:cs="Times New Roman"/>
          <w:sz w:val="24"/>
          <w:szCs w:val="24"/>
        </w:rPr>
        <w:t xml:space="preserve"> powyżej publikowanego przez GUS w zestawieniu pn. „Wybrane miesięczne wskaźniki makroekonomiczne”, dostępnym na stronie https://stat.gov.pl/wskazniki-makroekonomiczne/. Za referencyjne Zamawiający uznaje wskaźniki cen towarów i usług konsumpcyjnych wyszczególnione w grupie „B”, prezentującej dane w odniesieniu do okresu poprzedniego.</w:t>
      </w:r>
    </w:p>
    <w:p w:rsidR="00153BBF" w:rsidRPr="000D6220" w:rsidRDefault="00153BBF" w:rsidP="00153BBF">
      <w:pPr>
        <w:autoSpaceDE w:val="0"/>
        <w:adjustRightInd w:val="0"/>
        <w:spacing w:after="0" w:line="240" w:lineRule="auto"/>
        <w:jc w:val="both"/>
        <w:rPr>
          <w:rFonts w:ascii="Times New Roman" w:hAnsi="Times New Roman" w:cs="Times New Roman"/>
          <w:sz w:val="24"/>
          <w:szCs w:val="24"/>
        </w:rPr>
      </w:pPr>
      <w:r w:rsidRPr="000D6220">
        <w:rPr>
          <w:rFonts w:ascii="Times New Roman" w:eastAsia="CIDFont+F4" w:hAnsi="Times New Roman" w:cs="Times New Roman"/>
          <w:sz w:val="24"/>
          <w:szCs w:val="24"/>
        </w:rPr>
        <w:t>Kwota, o którą należy zmienić wynagrodzenie Wykonawcy obliczana będzie wedle następującego wzoru:</w:t>
      </w:r>
    </w:p>
    <w:p w:rsidR="00153BBF" w:rsidRPr="000D6220" w:rsidRDefault="00153BBF" w:rsidP="00153BBF">
      <w:pPr>
        <w:autoSpaceDE w:val="0"/>
        <w:adjustRightInd w:val="0"/>
        <w:rPr>
          <w:rFonts w:ascii="Times New Roman" w:eastAsia="CIDFont+F4" w:hAnsi="Times New Roman" w:cs="Times New Roman"/>
          <w:sz w:val="24"/>
          <w:szCs w:val="24"/>
        </w:rPr>
      </w:pPr>
      <w:r w:rsidRPr="000D6220">
        <w:rPr>
          <w:rFonts w:ascii="Times New Roman" w:eastAsia="CIDFont+F4" w:hAnsi="Times New Roman" w:cs="Times New Roman"/>
          <w:sz w:val="24"/>
          <w:szCs w:val="24"/>
        </w:rPr>
        <w:t>Kwota netto = (W1 – W2) x 100% x wynagrodzenie netto (całkowite wynagrodzenie wskazane odpowiednio w ust. 1 Umowy za okres od miesiąca w jakim złożono wniosek o zmianę wynagrodzenia do zakończenia obowiązywania Umowy)</w:t>
      </w:r>
    </w:p>
    <w:p w:rsidR="00153BBF" w:rsidRPr="000D6220" w:rsidRDefault="00153BBF" w:rsidP="00153BBF">
      <w:pPr>
        <w:autoSpaceDE w:val="0"/>
        <w:adjustRightInd w:val="0"/>
        <w:rPr>
          <w:rFonts w:ascii="Times New Roman" w:eastAsia="CIDFont+F4" w:hAnsi="Times New Roman" w:cs="Times New Roman"/>
          <w:sz w:val="24"/>
          <w:szCs w:val="24"/>
        </w:rPr>
      </w:pPr>
      <w:r w:rsidRPr="000D6220">
        <w:rPr>
          <w:rFonts w:ascii="Times New Roman" w:eastAsia="CIDFont+F4" w:hAnsi="Times New Roman" w:cs="Times New Roman"/>
          <w:sz w:val="24"/>
          <w:szCs w:val="24"/>
        </w:rPr>
        <w:t>W1 – wskaźnik z miesiąca, w którym składany jest wniosek o zmianę wynagrodzenia, lub z powodu braku aktualnych wskaźników (publikacja wskaźników GUS odbywa się z opóźnieniem) wskaźnik z miesiąca poprzedzającego złożenie wniosku.</w:t>
      </w:r>
    </w:p>
    <w:p w:rsidR="00153BBF" w:rsidRPr="000D6220" w:rsidRDefault="00153BBF" w:rsidP="00153BBF">
      <w:pPr>
        <w:autoSpaceDE w:val="0"/>
        <w:adjustRightInd w:val="0"/>
        <w:rPr>
          <w:rFonts w:ascii="Times New Roman" w:eastAsia="CIDFont+F4" w:hAnsi="Times New Roman" w:cs="Times New Roman"/>
          <w:sz w:val="24"/>
          <w:szCs w:val="24"/>
        </w:rPr>
      </w:pPr>
      <w:r w:rsidRPr="000D6220">
        <w:rPr>
          <w:rFonts w:ascii="Times New Roman" w:eastAsia="CIDFont+F4" w:hAnsi="Times New Roman" w:cs="Times New Roman"/>
          <w:sz w:val="24"/>
          <w:szCs w:val="24"/>
        </w:rPr>
        <w:t>W2 – wskaźnik z miesiąca, w którym zawarta była Umowa,</w:t>
      </w:r>
    </w:p>
    <w:p w:rsidR="00153BBF" w:rsidRPr="000D6220" w:rsidRDefault="00153BBF" w:rsidP="000044E2">
      <w:pPr>
        <w:numPr>
          <w:ilvl w:val="0"/>
          <w:numId w:val="55"/>
        </w:numPr>
        <w:autoSpaceDE w:val="0"/>
        <w:adjustRightInd w:val="0"/>
        <w:spacing w:after="0" w:line="240" w:lineRule="auto"/>
        <w:ind w:left="0"/>
        <w:jc w:val="both"/>
        <w:rPr>
          <w:rFonts w:ascii="Times New Roman" w:hAnsi="Times New Roman" w:cs="Times New Roman"/>
          <w:sz w:val="24"/>
          <w:szCs w:val="24"/>
        </w:rPr>
      </w:pPr>
      <w:r w:rsidRPr="000D6220">
        <w:rPr>
          <w:rFonts w:ascii="Times New Roman" w:eastAsia="CIDFont+F4" w:hAnsi="Times New Roman" w:cs="Times New Roman"/>
          <w:sz w:val="24"/>
          <w:szCs w:val="24"/>
        </w:rPr>
        <w:t>Zamawiający dopuszcza maksymalne podwyższenie wynagrodzenia</w:t>
      </w:r>
      <w:r>
        <w:rPr>
          <w:rFonts w:ascii="Times New Roman" w:eastAsia="CIDFont+F4" w:hAnsi="Times New Roman" w:cs="Times New Roman"/>
          <w:sz w:val="24"/>
          <w:szCs w:val="24"/>
        </w:rPr>
        <w:t xml:space="preserve"> Wykonawcy</w:t>
      </w:r>
      <w:r w:rsidRPr="000D6220">
        <w:rPr>
          <w:rFonts w:ascii="Times New Roman" w:eastAsia="CIDFont+F4" w:hAnsi="Times New Roman" w:cs="Times New Roman"/>
          <w:sz w:val="24"/>
          <w:szCs w:val="24"/>
        </w:rPr>
        <w:t xml:space="preserve"> jak i obniżenie wynikającej ze zmian </w:t>
      </w:r>
      <w:r w:rsidRPr="00A37ABD">
        <w:rPr>
          <w:rFonts w:ascii="Times New Roman" w:eastAsia="CIDFont+F4" w:hAnsi="Times New Roman" w:cs="Times New Roman"/>
          <w:sz w:val="24"/>
          <w:szCs w:val="24"/>
        </w:rPr>
        <w:t>cen na poziomie 2 % całkowitego wynagrodzenia</w:t>
      </w:r>
      <w:r w:rsidRPr="000D6220">
        <w:rPr>
          <w:rFonts w:ascii="Times New Roman" w:eastAsia="CIDFont+F4" w:hAnsi="Times New Roman" w:cs="Times New Roman"/>
          <w:sz w:val="24"/>
          <w:szCs w:val="24"/>
        </w:rPr>
        <w:t xml:space="preserve"> netto wskazanego w ust. 1 umowy w efekcie zastosowania postanowień niniejszego paragrafu.</w:t>
      </w:r>
    </w:p>
    <w:p w:rsidR="00153BBF" w:rsidRPr="000D6220" w:rsidRDefault="00153BBF" w:rsidP="000044E2">
      <w:pPr>
        <w:numPr>
          <w:ilvl w:val="0"/>
          <w:numId w:val="55"/>
        </w:numPr>
        <w:autoSpaceDE w:val="0"/>
        <w:adjustRightInd w:val="0"/>
        <w:spacing w:after="0" w:line="240" w:lineRule="auto"/>
        <w:ind w:left="0"/>
        <w:jc w:val="both"/>
        <w:rPr>
          <w:rFonts w:ascii="Times New Roman" w:hAnsi="Times New Roman" w:cs="Times New Roman"/>
          <w:sz w:val="24"/>
          <w:szCs w:val="24"/>
        </w:rPr>
      </w:pPr>
      <w:r w:rsidRPr="000D6220">
        <w:rPr>
          <w:rFonts w:ascii="Times New Roman" w:eastAsia="CIDFont+F4" w:hAnsi="Times New Roman" w:cs="Times New Roman"/>
          <w:sz w:val="24"/>
          <w:szCs w:val="24"/>
        </w:rPr>
        <w:t>Wykonawca, którego wynagrodzenie zostało zmienione zgodnie z niniejszym paragrafem, zobowiązany jest do zmiany wynagrodzenia przysługującego podwykonawcy, z którym zawarł umowę, w zakresie odpowiadającym zmianom cen towarów i usług konsumpcyjnych według wskaźnika, określonego w ust. 2</w:t>
      </w:r>
      <w:r w:rsidR="002325F8">
        <w:rPr>
          <w:rFonts w:ascii="Times New Roman" w:eastAsia="CIDFont+F4" w:hAnsi="Times New Roman" w:cs="Times New Roman"/>
          <w:sz w:val="24"/>
          <w:szCs w:val="24"/>
        </w:rPr>
        <w:t>8</w:t>
      </w:r>
      <w:r w:rsidRPr="000D6220">
        <w:rPr>
          <w:rFonts w:ascii="Times New Roman" w:eastAsia="CIDFont+F4" w:hAnsi="Times New Roman" w:cs="Times New Roman"/>
          <w:sz w:val="24"/>
          <w:szCs w:val="24"/>
        </w:rPr>
        <w:t>, dotyczących zobowiązania podwykonawcy, jeżeli przedmiotem Umowy są usługi oraz okres obowiązywania Umowy przekracza 6 miesięcy.</w:t>
      </w:r>
    </w:p>
    <w:p w:rsidR="00153BBF" w:rsidRPr="002325F8" w:rsidRDefault="00153BBF" w:rsidP="000044E2">
      <w:pPr>
        <w:numPr>
          <w:ilvl w:val="0"/>
          <w:numId w:val="55"/>
        </w:numPr>
        <w:autoSpaceDE w:val="0"/>
        <w:adjustRightInd w:val="0"/>
        <w:spacing w:after="0" w:line="240" w:lineRule="auto"/>
        <w:ind w:left="0"/>
        <w:jc w:val="both"/>
        <w:rPr>
          <w:rFonts w:ascii="Times New Roman" w:hAnsi="Times New Roman" w:cs="Times New Roman"/>
          <w:sz w:val="24"/>
          <w:szCs w:val="24"/>
        </w:rPr>
      </w:pPr>
      <w:r w:rsidRPr="000D6220">
        <w:rPr>
          <w:rFonts w:ascii="Times New Roman" w:eastAsia="CIDFont+F4" w:hAnsi="Times New Roman" w:cs="Times New Roman"/>
          <w:sz w:val="24"/>
          <w:szCs w:val="24"/>
        </w:rPr>
        <w:t>Występując o zmianę wynagrodzenia zgodnie z postanowieniami niniejszego paragrafu,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oraz należy wykazać w jakim zakresie zmiana ceny materiałów lub kosztów, o której mowa powyżej, ma wpływ na koszty wykonania przedmiotu Umowy przez Wykonawcę. Strony zastrzegają sobie prawo do żądania dokumentów lub wyjaśnień w celu rozpatrzenia wniosku wymienionego w zdaniu poprzedzającym.</w:t>
      </w:r>
    </w:p>
    <w:p w:rsidR="00153BBF" w:rsidRPr="002325F8" w:rsidRDefault="00153BBF" w:rsidP="000044E2">
      <w:pPr>
        <w:numPr>
          <w:ilvl w:val="0"/>
          <w:numId w:val="55"/>
        </w:numPr>
        <w:autoSpaceDE w:val="0"/>
        <w:adjustRightInd w:val="0"/>
        <w:spacing w:after="0" w:line="240" w:lineRule="auto"/>
        <w:ind w:left="0"/>
        <w:jc w:val="both"/>
        <w:rPr>
          <w:rFonts w:ascii="Times New Roman" w:hAnsi="Times New Roman" w:cs="Times New Roman"/>
          <w:sz w:val="24"/>
          <w:szCs w:val="24"/>
        </w:rPr>
      </w:pPr>
      <w:r w:rsidRPr="002325F8">
        <w:rPr>
          <w:rFonts w:ascii="Times New Roman" w:eastAsia="CIDFont+F4" w:hAnsi="Times New Roman" w:cs="Times New Roman"/>
          <w:sz w:val="24"/>
          <w:szCs w:val="24"/>
        </w:rPr>
        <w:t>Zmiana wynagrodzenia zgodnie z postanowieniami niniejszego paragrafu wymaga zachowania formy pisemnej pod rygorem nieważności</w:t>
      </w:r>
    </w:p>
    <w:p w:rsidR="007830C5" w:rsidRPr="00F90A67" w:rsidRDefault="007830C5" w:rsidP="004939AC">
      <w:pPr>
        <w:autoSpaceDE w:val="0"/>
        <w:autoSpaceDN w:val="0"/>
        <w:adjustRightInd w:val="0"/>
        <w:spacing w:after="0" w:line="240" w:lineRule="auto"/>
        <w:jc w:val="both"/>
        <w:rPr>
          <w:rFonts w:ascii="Times New Roman" w:eastAsiaTheme="minorHAnsi" w:hAnsi="Times New Roman" w:cs="Times New Roman"/>
          <w:sz w:val="24"/>
          <w:szCs w:val="24"/>
          <w:lang w:eastAsia="en-US"/>
        </w:rPr>
      </w:pPr>
    </w:p>
    <w:p w:rsidR="007830C5" w:rsidRPr="00F90A67" w:rsidRDefault="007830C5" w:rsidP="004939AC">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§8</w:t>
      </w:r>
    </w:p>
    <w:p w:rsidR="007830C5" w:rsidRPr="00F90A67" w:rsidRDefault="007830C5" w:rsidP="004939AC">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Odbiór</w:t>
      </w:r>
    </w:p>
    <w:p w:rsidR="007830C5" w:rsidRPr="00F90A67" w:rsidRDefault="007830C5"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przekaże Zamawiającemu kompletną i zgodną z umową dokumentację projektową w</w:t>
      </w:r>
      <w:r w:rsidR="005B08A5"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siedzibie Zamawiającego.</w:t>
      </w:r>
    </w:p>
    <w:p w:rsidR="007830C5" w:rsidRPr="00F90A67" w:rsidRDefault="007830C5"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 chwili przyjmowania przedmiotu umowy Zamawiający nie dokonuje sprawdzenia jakości</w:t>
      </w:r>
      <w:r w:rsidR="005B08A5"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przekazanej dokumentacji projektowej a jedynie jej kompletność z punku widzenia celu, któremu ma</w:t>
      </w:r>
      <w:r w:rsidR="005B08A5"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 xml:space="preserve">służyć, w terminie </w:t>
      </w:r>
      <w:r w:rsidR="0068140D">
        <w:rPr>
          <w:rFonts w:ascii="Times New Roman" w:eastAsiaTheme="minorHAnsi" w:hAnsi="Times New Roman" w:cs="Times New Roman"/>
          <w:sz w:val="24"/>
          <w:szCs w:val="24"/>
          <w:lang w:eastAsia="en-US"/>
        </w:rPr>
        <w:t>5</w:t>
      </w:r>
      <w:r w:rsidRPr="0068140D">
        <w:rPr>
          <w:rFonts w:ascii="Times New Roman" w:eastAsiaTheme="minorHAnsi" w:hAnsi="Times New Roman" w:cs="Times New Roman"/>
          <w:sz w:val="24"/>
          <w:szCs w:val="24"/>
          <w:lang w:eastAsia="en-US"/>
        </w:rPr>
        <w:t xml:space="preserve"> (</w:t>
      </w:r>
      <w:r w:rsidR="0068140D">
        <w:rPr>
          <w:rFonts w:ascii="Times New Roman" w:eastAsiaTheme="minorHAnsi" w:hAnsi="Times New Roman" w:cs="Times New Roman"/>
          <w:sz w:val="24"/>
          <w:szCs w:val="24"/>
          <w:lang w:eastAsia="en-US"/>
        </w:rPr>
        <w:t>pięciu</w:t>
      </w:r>
      <w:r w:rsidRPr="0068140D">
        <w:rPr>
          <w:rFonts w:ascii="Times New Roman" w:eastAsiaTheme="minorHAnsi" w:hAnsi="Times New Roman" w:cs="Times New Roman"/>
          <w:sz w:val="24"/>
          <w:szCs w:val="24"/>
          <w:lang w:eastAsia="en-US"/>
        </w:rPr>
        <w:t>)</w:t>
      </w:r>
      <w:r w:rsidRPr="00F90A67">
        <w:rPr>
          <w:rFonts w:ascii="Times New Roman" w:eastAsiaTheme="minorHAnsi" w:hAnsi="Times New Roman" w:cs="Times New Roman"/>
          <w:sz w:val="24"/>
          <w:szCs w:val="24"/>
          <w:lang w:eastAsia="en-US"/>
        </w:rPr>
        <w:t xml:space="preserve"> dni roboczych od dnia jej przekazania.</w:t>
      </w:r>
    </w:p>
    <w:p w:rsidR="007830C5" w:rsidRPr="00F90A67" w:rsidRDefault="007830C5"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Jeżeli Zamawiający zgłosi </w:t>
      </w:r>
      <w:r w:rsidR="0034113C">
        <w:rPr>
          <w:rFonts w:ascii="Times New Roman" w:eastAsiaTheme="minorHAnsi" w:hAnsi="Times New Roman" w:cs="Times New Roman"/>
          <w:sz w:val="24"/>
          <w:szCs w:val="24"/>
          <w:lang w:eastAsia="en-US"/>
        </w:rPr>
        <w:t xml:space="preserve">Wykonawcy </w:t>
      </w:r>
      <w:r w:rsidRPr="00F90A67">
        <w:rPr>
          <w:rFonts w:ascii="Times New Roman" w:eastAsiaTheme="minorHAnsi" w:hAnsi="Times New Roman" w:cs="Times New Roman"/>
          <w:sz w:val="24"/>
          <w:szCs w:val="24"/>
          <w:lang w:eastAsia="en-US"/>
        </w:rPr>
        <w:t>pisemnie w terminie, o którym mowa w ust. 2, iż dokumentacja jest</w:t>
      </w:r>
      <w:r w:rsidR="005B08A5"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niekompletna lub wykonana w sposób niezgodny z wymaganiami zawartymi w umowie, Wykonawca w</w:t>
      </w:r>
      <w:r w:rsidR="005B08A5"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terminie 7 dni usunie bezpłatnie wady poprzez dokonanie niezbędnych poprawek i uzupełnień w</w:t>
      </w:r>
      <w:r w:rsidR="005B08A5"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dokumentacji.</w:t>
      </w:r>
    </w:p>
    <w:p w:rsidR="007830C5" w:rsidRPr="00F90A67" w:rsidRDefault="007830C5"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Za dzień roboczy uznaje się każdy dzień od poniedziałku do piątku w godzinach 0</w:t>
      </w:r>
      <w:r w:rsidR="005B08A5" w:rsidRPr="00F90A67">
        <w:rPr>
          <w:rFonts w:ascii="Times New Roman" w:eastAsiaTheme="minorHAnsi" w:hAnsi="Times New Roman" w:cs="Times New Roman"/>
          <w:sz w:val="24"/>
          <w:szCs w:val="24"/>
          <w:lang w:eastAsia="en-US"/>
        </w:rPr>
        <w:t>7</w:t>
      </w:r>
      <w:r w:rsidRPr="00F90A67">
        <w:rPr>
          <w:rFonts w:ascii="Times New Roman" w:eastAsiaTheme="minorHAnsi" w:hAnsi="Times New Roman" w:cs="Times New Roman"/>
          <w:sz w:val="24"/>
          <w:szCs w:val="24"/>
          <w:lang w:eastAsia="en-US"/>
        </w:rPr>
        <w:t>.</w:t>
      </w:r>
      <w:r w:rsidR="005B08A5" w:rsidRPr="00F90A67">
        <w:rPr>
          <w:rFonts w:ascii="Times New Roman" w:eastAsiaTheme="minorHAnsi" w:hAnsi="Times New Roman" w:cs="Times New Roman"/>
          <w:sz w:val="24"/>
          <w:szCs w:val="24"/>
          <w:lang w:eastAsia="en-US"/>
        </w:rPr>
        <w:t>3</w:t>
      </w:r>
      <w:r w:rsidRPr="00F90A67">
        <w:rPr>
          <w:rFonts w:ascii="Times New Roman" w:eastAsiaTheme="minorHAnsi" w:hAnsi="Times New Roman" w:cs="Times New Roman"/>
          <w:sz w:val="24"/>
          <w:szCs w:val="24"/>
          <w:lang w:eastAsia="en-US"/>
        </w:rPr>
        <w:t xml:space="preserve">0 </w:t>
      </w:r>
      <w:r w:rsidR="0068140D">
        <w:rPr>
          <w:rFonts w:ascii="Times New Roman" w:eastAsiaTheme="minorHAnsi" w:hAnsi="Times New Roman" w:cs="Times New Roman"/>
          <w:sz w:val="24"/>
          <w:szCs w:val="24"/>
          <w:lang w:eastAsia="en-US"/>
        </w:rPr>
        <w:t>-</w:t>
      </w:r>
      <w:r w:rsidRPr="00F90A67">
        <w:rPr>
          <w:rFonts w:ascii="Times New Roman" w:eastAsiaTheme="minorHAnsi" w:hAnsi="Times New Roman" w:cs="Times New Roman"/>
          <w:sz w:val="24"/>
          <w:szCs w:val="24"/>
          <w:lang w:eastAsia="en-US"/>
        </w:rPr>
        <w:t xml:space="preserve"> 1</w:t>
      </w:r>
      <w:r w:rsidR="005B08A5" w:rsidRPr="00F90A67">
        <w:rPr>
          <w:rFonts w:ascii="Times New Roman" w:eastAsiaTheme="minorHAnsi" w:hAnsi="Times New Roman" w:cs="Times New Roman"/>
          <w:sz w:val="24"/>
          <w:szCs w:val="24"/>
          <w:lang w:eastAsia="en-US"/>
        </w:rPr>
        <w:t>5</w:t>
      </w:r>
      <w:r w:rsidRPr="00F90A67">
        <w:rPr>
          <w:rFonts w:ascii="Times New Roman" w:eastAsiaTheme="minorHAnsi" w:hAnsi="Times New Roman" w:cs="Times New Roman"/>
          <w:sz w:val="24"/>
          <w:szCs w:val="24"/>
          <w:lang w:eastAsia="en-US"/>
        </w:rPr>
        <w:t>.</w:t>
      </w:r>
      <w:r w:rsidR="005B08A5" w:rsidRPr="00F90A67">
        <w:rPr>
          <w:rFonts w:ascii="Times New Roman" w:eastAsiaTheme="minorHAnsi" w:hAnsi="Times New Roman" w:cs="Times New Roman"/>
          <w:sz w:val="24"/>
          <w:szCs w:val="24"/>
          <w:lang w:eastAsia="en-US"/>
        </w:rPr>
        <w:t>3</w:t>
      </w:r>
      <w:r w:rsidRPr="00F90A67">
        <w:rPr>
          <w:rFonts w:ascii="Times New Roman" w:eastAsiaTheme="minorHAnsi" w:hAnsi="Times New Roman" w:cs="Times New Roman"/>
          <w:sz w:val="24"/>
          <w:szCs w:val="24"/>
          <w:lang w:eastAsia="en-US"/>
        </w:rPr>
        <w:t>0 z</w:t>
      </w:r>
      <w:r w:rsidR="005B08A5"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wyłączeniem dni ustawowo wolnych od pracy</w:t>
      </w:r>
      <w:r w:rsidR="004C473A" w:rsidRPr="00F90A67">
        <w:rPr>
          <w:rFonts w:ascii="Times New Roman" w:eastAsiaTheme="minorHAnsi" w:hAnsi="Times New Roman" w:cs="Times New Roman"/>
          <w:sz w:val="24"/>
          <w:szCs w:val="24"/>
          <w:lang w:eastAsia="en-US"/>
        </w:rPr>
        <w:t>.</w:t>
      </w:r>
    </w:p>
    <w:p w:rsidR="007830C5" w:rsidRPr="00F90A67" w:rsidRDefault="007830C5"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 wypadku nie usunięcia w terminie określonym w ust. 3 wad poprzez niedokonanie poprawek i</w:t>
      </w:r>
      <w:r w:rsidR="004C473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uzupełnień lub dokonania ich niezgodnie z uwagami Zamawiającego, Zamawiający może odmówić</w:t>
      </w:r>
      <w:r w:rsidR="004C473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 xml:space="preserve">odbioru i odstąpić od umowy w całości lub w części żądając kary umownej o której mowa w </w:t>
      </w:r>
      <w:r w:rsidRPr="0085258C">
        <w:rPr>
          <w:rFonts w:ascii="Times New Roman" w:eastAsiaTheme="minorHAnsi" w:hAnsi="Times New Roman" w:cs="Times New Roman"/>
          <w:sz w:val="24"/>
          <w:szCs w:val="24"/>
          <w:lang w:eastAsia="en-US"/>
        </w:rPr>
        <w:t>§ 10 ust.1</w:t>
      </w:r>
      <w:r w:rsidR="004C473A" w:rsidRPr="00F90A67">
        <w:rPr>
          <w:rFonts w:ascii="Times New Roman" w:eastAsiaTheme="minorHAnsi" w:hAnsi="Times New Roman" w:cs="Times New Roman"/>
          <w:sz w:val="24"/>
          <w:szCs w:val="24"/>
          <w:lang w:eastAsia="en-US"/>
        </w:rPr>
        <w:t xml:space="preserve">c </w:t>
      </w:r>
      <w:r w:rsidRPr="00F90A67">
        <w:rPr>
          <w:rFonts w:ascii="Times New Roman" w:eastAsiaTheme="minorHAnsi" w:hAnsi="Times New Roman" w:cs="Times New Roman"/>
          <w:sz w:val="24"/>
          <w:szCs w:val="24"/>
          <w:lang w:eastAsia="en-US"/>
        </w:rPr>
        <w:t>oraz zlecić usunięcie wad osobie trzeciej na koszt Wykonawcy, a w przypadku nie skorzystania z prawa</w:t>
      </w:r>
      <w:r w:rsidR="004C473A"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 xml:space="preserve">do odstąpienia </w:t>
      </w:r>
      <w:r w:rsidR="004C473A" w:rsidRPr="00F90A67">
        <w:rPr>
          <w:rFonts w:ascii="Times New Roman" w:eastAsiaTheme="minorHAnsi" w:hAnsi="Times New Roman" w:cs="Times New Roman"/>
          <w:sz w:val="24"/>
          <w:szCs w:val="24"/>
          <w:lang w:eastAsia="en-US"/>
        </w:rPr>
        <w:t xml:space="preserve">od umowy </w:t>
      </w:r>
      <w:r w:rsidRPr="00F90A67">
        <w:rPr>
          <w:rFonts w:ascii="Times New Roman" w:eastAsiaTheme="minorHAnsi" w:hAnsi="Times New Roman" w:cs="Times New Roman"/>
          <w:sz w:val="24"/>
          <w:szCs w:val="24"/>
          <w:lang w:eastAsia="en-US"/>
        </w:rPr>
        <w:t xml:space="preserve">może żądać kary umownej o której mowa § 10 </w:t>
      </w:r>
      <w:r w:rsidRPr="0085258C">
        <w:rPr>
          <w:rFonts w:ascii="Times New Roman" w:eastAsiaTheme="minorHAnsi" w:hAnsi="Times New Roman" w:cs="Times New Roman"/>
          <w:sz w:val="24"/>
          <w:szCs w:val="24"/>
          <w:lang w:eastAsia="en-US"/>
        </w:rPr>
        <w:t>ust.1 a</w:t>
      </w:r>
      <w:r w:rsidRPr="00F90A67">
        <w:rPr>
          <w:rFonts w:ascii="Times New Roman" w:eastAsiaTheme="minorHAnsi" w:hAnsi="Times New Roman" w:cs="Times New Roman"/>
          <w:sz w:val="24"/>
          <w:szCs w:val="24"/>
          <w:lang w:eastAsia="en-US"/>
        </w:rPr>
        <w:t>.</w:t>
      </w:r>
    </w:p>
    <w:p w:rsidR="007830C5" w:rsidRPr="00F90A67" w:rsidRDefault="007830C5"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Odbiór dokumentacji o której mowa w § 1 umowy, nastąpi w siedzibie Zamawiającego na</w:t>
      </w:r>
      <w:r w:rsidR="004175A4"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podstawie</w:t>
      </w:r>
      <w:r w:rsidR="004175A4"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protokołu odbioru podpisanego przez przedstawicieli Zamawiającego i Wykonawcy w tym ze strony</w:t>
      </w:r>
      <w:r w:rsidR="004175A4"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Zamawiającego bez uwag i zastrzeżeń.</w:t>
      </w:r>
    </w:p>
    <w:p w:rsidR="007830C5" w:rsidRPr="00F90A67" w:rsidRDefault="007830C5"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Dokumentację stanowiącą przedmiot umowy zgłoszoną do odbioru Wykonawca zobowiązany jest</w:t>
      </w:r>
      <w:r w:rsidR="004175A4"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zaopatrzyć w:</w:t>
      </w:r>
    </w:p>
    <w:p w:rsidR="007830C5" w:rsidRPr="00F90A67" w:rsidRDefault="007830C5" w:rsidP="000044E2">
      <w:pPr>
        <w:pStyle w:val="Akapitzlist"/>
        <w:numPr>
          <w:ilvl w:val="0"/>
          <w:numId w:val="18"/>
        </w:numPr>
        <w:autoSpaceDE w:val="0"/>
        <w:autoSpaceDN w:val="0"/>
        <w:adjustRightInd w:val="0"/>
        <w:spacing w:after="0" w:line="240" w:lineRule="auto"/>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wykaz wykonanej dokumentacji,</w:t>
      </w:r>
    </w:p>
    <w:p w:rsidR="007830C5" w:rsidRPr="00F90A67" w:rsidRDefault="007830C5" w:rsidP="000044E2">
      <w:pPr>
        <w:pStyle w:val="Akapitzlist"/>
        <w:numPr>
          <w:ilvl w:val="0"/>
          <w:numId w:val="1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pisemne oświadczenie, że dokumentacja jest wykonana zgodnie z umową, obowiązującymi</w:t>
      </w:r>
      <w:r w:rsidR="00914C16"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przepisami techniczno-budowlanymi oraz normami, w stanie zupełnym tj. kompletna z punktu</w:t>
      </w:r>
      <w:r w:rsidR="00914C16"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widzenia celu, któremu ma służyć. Wykaz opracowań i pisemne oświadczenie stanowić będą</w:t>
      </w:r>
      <w:r w:rsidR="00914C16"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integralną część wykonywanego przedmiotu umowy.</w:t>
      </w:r>
    </w:p>
    <w:p w:rsidR="007830C5" w:rsidRPr="00F90A67" w:rsidRDefault="007830C5" w:rsidP="000044E2">
      <w:pPr>
        <w:pStyle w:val="Akapitzlist"/>
        <w:numPr>
          <w:ilvl w:val="0"/>
          <w:numId w:val="18"/>
        </w:numPr>
        <w:autoSpaceDE w:val="0"/>
        <w:autoSpaceDN w:val="0"/>
        <w:adjustRightInd w:val="0"/>
        <w:spacing w:after="0" w:line="240" w:lineRule="auto"/>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oświadczenie o spójności kosztorysu inwestorskiego i przedmiaru z dokumentacją.</w:t>
      </w:r>
    </w:p>
    <w:p w:rsidR="007830C5" w:rsidRPr="00F90A67" w:rsidRDefault="007830C5"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W wypadku jeżeli Wykonawca nie przedłoży dokumentów o których mowa w ust. 7 </w:t>
      </w:r>
      <w:r w:rsidR="00914C16" w:rsidRPr="00F90A67">
        <w:rPr>
          <w:rFonts w:ascii="Times New Roman" w:eastAsiaTheme="minorHAnsi" w:hAnsi="Times New Roman" w:cs="Times New Roman"/>
          <w:sz w:val="24"/>
          <w:szCs w:val="24"/>
          <w:lang w:eastAsia="en-US"/>
        </w:rPr>
        <w:t xml:space="preserve"> Z</w:t>
      </w:r>
      <w:r w:rsidRPr="00F90A67">
        <w:rPr>
          <w:rFonts w:ascii="Times New Roman" w:eastAsiaTheme="minorHAnsi" w:hAnsi="Times New Roman" w:cs="Times New Roman"/>
          <w:sz w:val="24"/>
          <w:szCs w:val="24"/>
          <w:lang w:eastAsia="en-US"/>
        </w:rPr>
        <w:t>amawiający</w:t>
      </w:r>
      <w:r w:rsidR="00914C16"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odmówi odbioru i wezwie Wykonawcę do ich przedłożenia w terminie 3 dni</w:t>
      </w:r>
      <w:r w:rsidR="00407D74">
        <w:rPr>
          <w:rFonts w:ascii="Times New Roman" w:eastAsiaTheme="minorHAnsi" w:hAnsi="Times New Roman" w:cs="Times New Roman"/>
          <w:sz w:val="24"/>
          <w:szCs w:val="24"/>
          <w:lang w:eastAsia="en-US"/>
        </w:rPr>
        <w:t xml:space="preserve"> roboczych</w:t>
      </w:r>
      <w:r w:rsidRPr="00F90A67">
        <w:rPr>
          <w:rFonts w:ascii="Times New Roman" w:eastAsiaTheme="minorHAnsi" w:hAnsi="Times New Roman" w:cs="Times New Roman"/>
          <w:sz w:val="24"/>
          <w:szCs w:val="24"/>
          <w:lang w:eastAsia="en-US"/>
        </w:rPr>
        <w:t>. Po bezskutecznym upływie</w:t>
      </w:r>
      <w:r w:rsidR="00914C16"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terminu Zamawiający ma prawo odstąpić od umowy i żądać kary umownej w wysokości o której mowa</w:t>
      </w:r>
      <w:r w:rsidR="00914C16" w:rsidRPr="00F90A67">
        <w:rPr>
          <w:rFonts w:ascii="Times New Roman" w:eastAsiaTheme="minorHAnsi" w:hAnsi="Times New Roman" w:cs="Times New Roman"/>
          <w:sz w:val="24"/>
          <w:szCs w:val="24"/>
          <w:lang w:eastAsia="en-US"/>
        </w:rPr>
        <w:t xml:space="preserve"> </w:t>
      </w:r>
      <w:r w:rsidR="00914C16" w:rsidRPr="0085258C">
        <w:rPr>
          <w:rFonts w:ascii="Times New Roman" w:eastAsiaTheme="minorHAnsi" w:hAnsi="Times New Roman" w:cs="Times New Roman"/>
          <w:sz w:val="24"/>
          <w:szCs w:val="24"/>
          <w:lang w:eastAsia="en-US"/>
        </w:rPr>
        <w:t>§ 10 ust.1 lit</w:t>
      </w:r>
      <w:r w:rsidR="00914C16" w:rsidRPr="00F90A67">
        <w:rPr>
          <w:rFonts w:ascii="Times New Roman" w:eastAsiaTheme="minorHAnsi" w:hAnsi="Times New Roman" w:cs="Times New Roman"/>
          <w:sz w:val="24"/>
          <w:szCs w:val="24"/>
          <w:lang w:eastAsia="en-US"/>
        </w:rPr>
        <w:t xml:space="preserve"> c</w:t>
      </w:r>
      <w:r w:rsidRPr="00F90A67">
        <w:rPr>
          <w:rFonts w:ascii="Times New Roman" w:eastAsiaTheme="minorHAnsi" w:hAnsi="Times New Roman" w:cs="Times New Roman"/>
          <w:sz w:val="24"/>
          <w:szCs w:val="24"/>
          <w:lang w:eastAsia="en-US"/>
        </w:rPr>
        <w:t xml:space="preserve">, a </w:t>
      </w:r>
      <w:r w:rsidR="00407D74">
        <w:rPr>
          <w:rFonts w:ascii="Times New Roman" w:eastAsiaTheme="minorHAnsi" w:hAnsi="Times New Roman" w:cs="Times New Roman"/>
          <w:sz w:val="24"/>
          <w:szCs w:val="24"/>
          <w:lang w:eastAsia="en-US"/>
        </w:rPr>
        <w:t xml:space="preserve">w </w:t>
      </w:r>
      <w:r w:rsidRPr="00F90A67">
        <w:rPr>
          <w:rFonts w:ascii="Times New Roman" w:eastAsiaTheme="minorHAnsi" w:hAnsi="Times New Roman" w:cs="Times New Roman"/>
          <w:sz w:val="24"/>
          <w:szCs w:val="24"/>
          <w:lang w:eastAsia="en-US"/>
        </w:rPr>
        <w:t>wypadku nie skorzystania z prawa do</w:t>
      </w:r>
      <w:r w:rsidR="00914C16"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odstąpienia</w:t>
      </w:r>
      <w:r w:rsidR="00407D74">
        <w:rPr>
          <w:rFonts w:ascii="Times New Roman" w:eastAsiaTheme="minorHAnsi" w:hAnsi="Times New Roman" w:cs="Times New Roman"/>
          <w:sz w:val="24"/>
          <w:szCs w:val="24"/>
          <w:lang w:eastAsia="en-US"/>
        </w:rPr>
        <w:t>,</w:t>
      </w:r>
      <w:r w:rsidRPr="00F90A67">
        <w:rPr>
          <w:rFonts w:ascii="Times New Roman" w:eastAsiaTheme="minorHAnsi" w:hAnsi="Times New Roman" w:cs="Times New Roman"/>
          <w:sz w:val="24"/>
          <w:szCs w:val="24"/>
          <w:lang w:eastAsia="en-US"/>
        </w:rPr>
        <w:t xml:space="preserve"> kary umownej o której mowa § 10</w:t>
      </w:r>
      <w:r w:rsidR="00914C16" w:rsidRPr="00F90A67">
        <w:rPr>
          <w:rFonts w:ascii="Times New Roman" w:eastAsiaTheme="minorHAnsi" w:hAnsi="Times New Roman" w:cs="Times New Roman"/>
          <w:sz w:val="24"/>
          <w:szCs w:val="24"/>
          <w:lang w:eastAsia="en-US"/>
        </w:rPr>
        <w:t xml:space="preserve"> ust 1 a</w:t>
      </w:r>
      <w:r w:rsidRPr="00F90A67">
        <w:rPr>
          <w:rFonts w:ascii="Times New Roman" w:eastAsiaTheme="minorHAnsi" w:hAnsi="Times New Roman" w:cs="Times New Roman"/>
          <w:sz w:val="24"/>
          <w:szCs w:val="24"/>
          <w:lang w:eastAsia="en-US"/>
        </w:rPr>
        <w:t>.</w:t>
      </w:r>
    </w:p>
    <w:p w:rsidR="007830C5" w:rsidRPr="00F90A67" w:rsidRDefault="007830C5"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W przypadku niekompletności dokumentacji objętej niniejszą umową, koszt wykonania </w:t>
      </w:r>
      <w:r w:rsidR="00914C16" w:rsidRPr="00F90A67">
        <w:rPr>
          <w:rFonts w:ascii="Times New Roman" w:eastAsiaTheme="minorHAnsi" w:hAnsi="Times New Roman" w:cs="Times New Roman"/>
          <w:sz w:val="24"/>
          <w:szCs w:val="24"/>
          <w:lang w:eastAsia="en-US"/>
        </w:rPr>
        <w:t xml:space="preserve"> d</w:t>
      </w:r>
      <w:r w:rsidRPr="00F90A67">
        <w:rPr>
          <w:rFonts w:ascii="Times New Roman" w:eastAsiaTheme="minorHAnsi" w:hAnsi="Times New Roman" w:cs="Times New Roman"/>
          <w:sz w:val="24"/>
          <w:szCs w:val="24"/>
          <w:lang w:eastAsia="en-US"/>
        </w:rPr>
        <w:t>okumentacji</w:t>
      </w:r>
      <w:r w:rsidR="00914C16"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uzupełniającej ponosi Wykonawca.</w:t>
      </w:r>
    </w:p>
    <w:p w:rsidR="007830C5" w:rsidRPr="00F90A67" w:rsidRDefault="007830C5"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Wszelkie czynności odbiorcze powinny zostać zakończone w terminie wykonania umowy,</w:t>
      </w:r>
      <w:r w:rsidR="00914C16"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o którym mowa w § 4. Dniem wykonania umowy jest dzień podpisania Protokołu Odbioru</w:t>
      </w:r>
      <w:r w:rsidR="00914C16"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 tym ze strony Zamawiającego bez uwag i zastrzeżeń.</w:t>
      </w:r>
    </w:p>
    <w:p w:rsidR="009B770E" w:rsidRPr="00F90A67" w:rsidRDefault="009B770E"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hAnsi="Times New Roman" w:cs="Times New Roman"/>
          <w:sz w:val="24"/>
          <w:szCs w:val="24"/>
        </w:rPr>
        <w:t>W przypadku nienależytego wykonania przedmiotu umowy lub jego elementu, Zamawiający zobowiązuje się do pisemnego wskazania zastrzeżeń do dokumentacji przedstawionych przez Wykonawcę do odbioru. Jednocześnie Zamawiający zobowiąże Wykonawcę do usunięcia wszelkich niezgodności dokumentacji z umową i ponownego przekazania dokumentacji projektowej lub jej części do odbioru we wskazanym terminie, nie dłuższym niż 14 dni</w:t>
      </w:r>
      <w:r w:rsidR="00407D74">
        <w:rPr>
          <w:rFonts w:ascii="Times New Roman" w:hAnsi="Times New Roman" w:cs="Times New Roman"/>
          <w:sz w:val="24"/>
          <w:szCs w:val="24"/>
        </w:rPr>
        <w:t xml:space="preserve"> roboczych</w:t>
      </w:r>
      <w:r w:rsidRPr="00F90A67">
        <w:rPr>
          <w:rFonts w:ascii="Times New Roman" w:hAnsi="Times New Roman" w:cs="Times New Roman"/>
          <w:sz w:val="24"/>
          <w:szCs w:val="24"/>
        </w:rPr>
        <w:t>, na co Wykonawca wyraża zgodę.</w:t>
      </w:r>
    </w:p>
    <w:p w:rsidR="009B770E" w:rsidRPr="00F90A67" w:rsidRDefault="009B770E"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hAnsi="Times New Roman" w:cs="Times New Roman"/>
          <w:sz w:val="24"/>
          <w:szCs w:val="24"/>
        </w:rPr>
        <w:t>Wykonawca zobowiązuje się do niezwłocznego usuwania wskazanych w toku odbioru zastrzeżeń, wad i niezgodności i ponownego dostarczenia przedmiotu umowy lub jego elementu do odbioru. Wykonawcy nie przysługuje dodatkowe wynagrodzenie z tytułu usunięcia stwierdzonych przez Zamawiającego niezgodności przedstawion</w:t>
      </w:r>
      <w:r w:rsidR="00193522" w:rsidRPr="00F90A67">
        <w:rPr>
          <w:rFonts w:ascii="Times New Roman" w:hAnsi="Times New Roman" w:cs="Times New Roman"/>
          <w:sz w:val="24"/>
          <w:szCs w:val="24"/>
        </w:rPr>
        <w:t>ej</w:t>
      </w:r>
      <w:r w:rsidRPr="00F90A67">
        <w:rPr>
          <w:rFonts w:ascii="Times New Roman" w:hAnsi="Times New Roman" w:cs="Times New Roman"/>
          <w:sz w:val="24"/>
          <w:szCs w:val="24"/>
        </w:rPr>
        <w:t xml:space="preserve"> </w:t>
      </w:r>
      <w:r w:rsidR="00193522" w:rsidRPr="00F90A67">
        <w:rPr>
          <w:rFonts w:ascii="Times New Roman" w:hAnsi="Times New Roman" w:cs="Times New Roman"/>
          <w:sz w:val="24"/>
          <w:szCs w:val="24"/>
        </w:rPr>
        <w:t>dokumentacji</w:t>
      </w:r>
      <w:r w:rsidRPr="00F90A67">
        <w:rPr>
          <w:rFonts w:ascii="Times New Roman" w:hAnsi="Times New Roman" w:cs="Times New Roman"/>
          <w:sz w:val="24"/>
          <w:szCs w:val="24"/>
        </w:rPr>
        <w:t xml:space="preserve"> z umową.</w:t>
      </w:r>
    </w:p>
    <w:p w:rsidR="009B770E" w:rsidRPr="00F90A67" w:rsidRDefault="009B770E"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hAnsi="Times New Roman" w:cs="Times New Roman"/>
          <w:sz w:val="24"/>
          <w:szCs w:val="24"/>
        </w:rPr>
        <w:t>Czas wprowadzania uzupełnień, usuwania wad jest ryzykiem Wykonawcy, który wlicza się w termin realizacji przedmiotu umowy.</w:t>
      </w:r>
    </w:p>
    <w:p w:rsidR="009B770E" w:rsidRPr="00F90A67" w:rsidRDefault="009B770E"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hAnsi="Times New Roman" w:cs="Times New Roman"/>
          <w:sz w:val="24"/>
          <w:szCs w:val="24"/>
        </w:rPr>
        <w:t>Dla ponownego dostarczenia przedmiotu umowy stosuje się procedurę określoną w niniejszym paragrafie, aż do dostarczenia materiału zgodnego z wymaganiami niniejszej umowy, co Zamawiający potwierdzi protokołem odbioru.</w:t>
      </w:r>
    </w:p>
    <w:p w:rsidR="009B770E" w:rsidRPr="00F90A67" w:rsidRDefault="00193522"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hAnsi="Times New Roman" w:cs="Times New Roman"/>
          <w:sz w:val="24"/>
          <w:szCs w:val="24"/>
        </w:rPr>
        <w:t xml:space="preserve">W przypadku konieczności uzyskania zamiennej decyzji o pozwoleniu na budowę, </w:t>
      </w:r>
      <w:r w:rsidR="009B770E" w:rsidRPr="00F90A67">
        <w:rPr>
          <w:rFonts w:ascii="Times New Roman" w:hAnsi="Times New Roman" w:cs="Times New Roman"/>
          <w:sz w:val="24"/>
          <w:szCs w:val="24"/>
        </w:rPr>
        <w:t>Wykonawca zobowiązany jest do dostarczenia kompletnych materiałów do wniosku o wydanie decyzji pozwol</w:t>
      </w:r>
      <w:r w:rsidR="00736937" w:rsidRPr="00F90A67">
        <w:rPr>
          <w:rFonts w:ascii="Times New Roman" w:hAnsi="Times New Roman" w:cs="Times New Roman"/>
          <w:sz w:val="24"/>
          <w:szCs w:val="24"/>
        </w:rPr>
        <w:t>enia na budowę wraz z wnioskiem</w:t>
      </w:r>
      <w:r w:rsidR="00DB1258">
        <w:rPr>
          <w:rFonts w:ascii="Times New Roman" w:hAnsi="Times New Roman" w:cs="Times New Roman"/>
          <w:sz w:val="24"/>
          <w:szCs w:val="24"/>
        </w:rPr>
        <w:t xml:space="preserve"> i uzyskanie decyzji zamiennej</w:t>
      </w:r>
      <w:r w:rsidR="00736937" w:rsidRPr="00F90A67">
        <w:rPr>
          <w:rFonts w:ascii="Times New Roman" w:hAnsi="Times New Roman" w:cs="Times New Roman"/>
          <w:sz w:val="24"/>
          <w:szCs w:val="24"/>
        </w:rPr>
        <w:t>.</w:t>
      </w:r>
    </w:p>
    <w:p w:rsidR="009B770E" w:rsidRPr="00F90A67" w:rsidRDefault="009B770E"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hAnsi="Times New Roman" w:cs="Times New Roman"/>
          <w:sz w:val="24"/>
          <w:szCs w:val="24"/>
        </w:rPr>
        <w:t>Po uzyskaniu przez Wykonawcę ostatecznej decyzji pozwolenia na budowę Wykonawca zobowiązany jest niezwłocznie dostarczyć zatwierdzoną dokumentacje projektową wraz z pozostałymi elementami przedmiotu umowy.</w:t>
      </w:r>
    </w:p>
    <w:p w:rsidR="009B770E" w:rsidRPr="00F90A67" w:rsidRDefault="009B770E"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hAnsi="Times New Roman" w:cs="Times New Roman"/>
          <w:sz w:val="24"/>
          <w:szCs w:val="24"/>
        </w:rPr>
        <w:t>Po przekazaniu przedmiotu umowy strony sporządzają protokół odbioru końcowego, stanowiący potwierdzenie należytego wykonania przedmiotu umowy.</w:t>
      </w:r>
    </w:p>
    <w:p w:rsidR="009B770E" w:rsidRPr="00F90A67" w:rsidRDefault="009B770E" w:rsidP="000044E2">
      <w:pPr>
        <w:pStyle w:val="Akapitzlist"/>
        <w:numPr>
          <w:ilvl w:val="0"/>
          <w:numId w:val="1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hAnsi="Times New Roman" w:cs="Times New Roman"/>
          <w:sz w:val="24"/>
          <w:szCs w:val="24"/>
        </w:rPr>
        <w:t>Wykonawca wraz z dokumentacją</w:t>
      </w:r>
      <w:r w:rsidR="00DB1258">
        <w:rPr>
          <w:rFonts w:ascii="Times New Roman" w:hAnsi="Times New Roman" w:cs="Times New Roman"/>
          <w:sz w:val="24"/>
          <w:szCs w:val="24"/>
        </w:rPr>
        <w:t xml:space="preserve"> papierową</w:t>
      </w:r>
      <w:r w:rsidRPr="00F90A67">
        <w:rPr>
          <w:rFonts w:ascii="Times New Roman" w:hAnsi="Times New Roman" w:cs="Times New Roman"/>
          <w:sz w:val="24"/>
          <w:szCs w:val="24"/>
        </w:rPr>
        <w:t xml:space="preserve"> przekaże Zamawiającemu na nośniku elektronicznym całość dokumentacji.</w:t>
      </w:r>
    </w:p>
    <w:p w:rsidR="00266ACB" w:rsidRDefault="00266ACB" w:rsidP="0043436B">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p>
    <w:p w:rsidR="007830C5" w:rsidRPr="00F90A67" w:rsidRDefault="007830C5" w:rsidP="0043436B">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 9</w:t>
      </w:r>
    </w:p>
    <w:p w:rsidR="007830C5" w:rsidRPr="00F90A67" w:rsidRDefault="007830C5" w:rsidP="0043436B">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Gwarancja</w:t>
      </w:r>
    </w:p>
    <w:p w:rsidR="007830C5" w:rsidRPr="00F90A67" w:rsidRDefault="007830C5" w:rsidP="000044E2">
      <w:pPr>
        <w:pStyle w:val="Akapitzlist"/>
        <w:numPr>
          <w:ilvl w:val="0"/>
          <w:numId w:val="19"/>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udziela gwarancji na wykonaną dokumentację projektową na okres …………</w:t>
      </w:r>
      <w:r w:rsidR="000B2E87">
        <w:rPr>
          <w:rFonts w:ascii="Times New Roman" w:eastAsiaTheme="minorHAnsi" w:hAnsi="Times New Roman" w:cs="Times New Roman"/>
          <w:sz w:val="24"/>
          <w:szCs w:val="24"/>
          <w:lang w:eastAsia="en-US"/>
        </w:rPr>
        <w:t xml:space="preserve"> miesięcy </w:t>
      </w:r>
      <w:r w:rsidRPr="00F90A67">
        <w:rPr>
          <w:rFonts w:ascii="Times New Roman" w:eastAsiaTheme="minorHAnsi" w:hAnsi="Times New Roman" w:cs="Times New Roman"/>
          <w:sz w:val="24"/>
          <w:szCs w:val="24"/>
          <w:lang w:eastAsia="en-US"/>
        </w:rPr>
        <w:t>od daty</w:t>
      </w:r>
      <w:r w:rsidR="0043436B"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podpisania protokołu odbioru.</w:t>
      </w:r>
    </w:p>
    <w:p w:rsidR="007830C5" w:rsidRPr="00F90A67" w:rsidRDefault="007830C5" w:rsidP="000044E2">
      <w:pPr>
        <w:pStyle w:val="Akapitzlist"/>
        <w:numPr>
          <w:ilvl w:val="0"/>
          <w:numId w:val="19"/>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O ujawnionych wadach dokumentacji projektowej Zamawiający zawiadomi Wykonawcę w </w:t>
      </w:r>
      <w:r w:rsidR="0043436B" w:rsidRPr="00F90A67">
        <w:rPr>
          <w:rFonts w:ascii="Times New Roman" w:eastAsiaTheme="minorHAnsi" w:hAnsi="Times New Roman" w:cs="Times New Roman"/>
          <w:sz w:val="24"/>
          <w:szCs w:val="24"/>
          <w:lang w:eastAsia="en-US"/>
        </w:rPr>
        <w:t>t</w:t>
      </w:r>
      <w:r w:rsidRPr="00F90A67">
        <w:rPr>
          <w:rFonts w:ascii="Times New Roman" w:eastAsiaTheme="minorHAnsi" w:hAnsi="Times New Roman" w:cs="Times New Roman"/>
          <w:sz w:val="24"/>
          <w:szCs w:val="24"/>
          <w:lang w:eastAsia="en-US"/>
        </w:rPr>
        <w:t>erminie</w:t>
      </w:r>
      <w:r w:rsidR="0043436B"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do 14 dni od daty ujawnienia wad.</w:t>
      </w:r>
    </w:p>
    <w:p w:rsidR="007830C5" w:rsidRPr="00F90A67" w:rsidRDefault="007830C5" w:rsidP="000044E2">
      <w:pPr>
        <w:pStyle w:val="Akapitzlist"/>
        <w:numPr>
          <w:ilvl w:val="0"/>
          <w:numId w:val="19"/>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jest zobowiązany do usunięcia wad w ciągu 7 dni</w:t>
      </w:r>
      <w:r w:rsidR="00DB1258">
        <w:rPr>
          <w:rFonts w:ascii="Times New Roman" w:eastAsiaTheme="minorHAnsi" w:hAnsi="Times New Roman" w:cs="Times New Roman"/>
          <w:sz w:val="24"/>
          <w:szCs w:val="24"/>
          <w:lang w:eastAsia="en-US"/>
        </w:rPr>
        <w:t xml:space="preserve"> roboczych</w:t>
      </w:r>
      <w:r w:rsidRPr="00F90A67">
        <w:rPr>
          <w:rFonts w:ascii="Times New Roman" w:eastAsiaTheme="minorHAnsi" w:hAnsi="Times New Roman" w:cs="Times New Roman"/>
          <w:sz w:val="24"/>
          <w:szCs w:val="24"/>
          <w:lang w:eastAsia="en-US"/>
        </w:rPr>
        <w:t xml:space="preserve"> od powiadomienia go o wadach na</w:t>
      </w:r>
      <w:r w:rsidR="0043436B"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własny koszt.</w:t>
      </w:r>
    </w:p>
    <w:p w:rsidR="007830C5" w:rsidRPr="00F90A67" w:rsidRDefault="007830C5" w:rsidP="000044E2">
      <w:pPr>
        <w:pStyle w:val="Akapitzlist"/>
        <w:numPr>
          <w:ilvl w:val="0"/>
          <w:numId w:val="19"/>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Zamawiający nie ponosi żadnej odpowiedzialności finansowej związanej z usuwaniem wad</w:t>
      </w:r>
      <w:r w:rsidR="0043436B"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przedmiotu niniejszej umowy.</w:t>
      </w:r>
    </w:p>
    <w:p w:rsidR="007830C5" w:rsidRPr="00F90A67" w:rsidRDefault="007830C5" w:rsidP="000044E2">
      <w:pPr>
        <w:pStyle w:val="Akapitzlist"/>
        <w:numPr>
          <w:ilvl w:val="0"/>
          <w:numId w:val="19"/>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odpowiada za wadę dokumentacji projektowej również po upływie okresu gwarancji</w:t>
      </w:r>
      <w:r w:rsidR="0043436B"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jakości i rękojmi, jeżeli Zamawiający zawiadomił Wykonawcę o wadzie przed upływem tych okresów.</w:t>
      </w:r>
      <w:r w:rsidR="0043436B" w:rsidRPr="00F90A67">
        <w:rPr>
          <w:rFonts w:ascii="Times New Roman" w:eastAsiaTheme="minorHAnsi" w:hAnsi="Times New Roman" w:cs="Times New Roman"/>
          <w:sz w:val="24"/>
          <w:szCs w:val="24"/>
          <w:lang w:eastAsia="en-US"/>
        </w:rPr>
        <w:t xml:space="preserve"> </w:t>
      </w:r>
    </w:p>
    <w:p w:rsidR="007830C5" w:rsidRPr="00F90A67" w:rsidRDefault="007830C5" w:rsidP="000044E2">
      <w:pPr>
        <w:pStyle w:val="Akapitzlist"/>
        <w:numPr>
          <w:ilvl w:val="0"/>
          <w:numId w:val="19"/>
        </w:numPr>
        <w:autoSpaceDE w:val="0"/>
        <w:autoSpaceDN w:val="0"/>
        <w:adjustRightInd w:val="0"/>
        <w:spacing w:after="0" w:line="240" w:lineRule="auto"/>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 ramach udzielonej gwarancji jakości Zamawiający ma prawo podjąć postępowanie w sprawie</w:t>
      </w:r>
      <w:r w:rsidR="0043436B" w:rsidRPr="00F90A67">
        <w:rPr>
          <w:rFonts w:ascii="Times New Roman" w:eastAsiaTheme="minorHAnsi" w:hAnsi="Times New Roman" w:cs="Times New Roman"/>
          <w:sz w:val="24"/>
          <w:szCs w:val="24"/>
          <w:lang w:eastAsia="en-US"/>
        </w:rPr>
        <w:t xml:space="preserve"> </w:t>
      </w:r>
      <w:r w:rsidR="00DB1258">
        <w:rPr>
          <w:rFonts w:ascii="Times New Roman" w:eastAsiaTheme="minorHAnsi" w:hAnsi="Times New Roman" w:cs="Times New Roman"/>
          <w:sz w:val="24"/>
          <w:szCs w:val="24"/>
          <w:lang w:eastAsia="en-US"/>
        </w:rPr>
        <w:t>wadliw</w:t>
      </w:r>
      <w:r w:rsidRPr="00F90A67">
        <w:rPr>
          <w:rFonts w:ascii="Times New Roman" w:eastAsiaTheme="minorHAnsi" w:hAnsi="Times New Roman" w:cs="Times New Roman"/>
          <w:sz w:val="24"/>
          <w:szCs w:val="24"/>
          <w:lang w:eastAsia="en-US"/>
        </w:rPr>
        <w:t>ej dokumentacji w sposób następujący:</w:t>
      </w:r>
    </w:p>
    <w:p w:rsidR="007830C5" w:rsidRPr="00F90A67" w:rsidRDefault="007830C5" w:rsidP="000044E2">
      <w:pPr>
        <w:pStyle w:val="Akapitzlist"/>
        <w:numPr>
          <w:ilvl w:val="0"/>
          <w:numId w:val="20"/>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żądać usunięcia wad, w wyznaczonym przez Zamawiającego terminie ich usunięcia -</w:t>
      </w:r>
      <w:r w:rsidR="0043436B"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 zagrożeniem, że po bezskutecznym upływie wyznaczonego terminu odstąpi od umowy, wraz</w:t>
      </w:r>
      <w:r w:rsidR="0043436B"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 prawem do kary umownej</w:t>
      </w:r>
      <w:r w:rsidR="0043436B" w:rsidRPr="00F90A67">
        <w:rPr>
          <w:rFonts w:ascii="Times New Roman" w:eastAsiaTheme="minorHAnsi" w:hAnsi="Times New Roman" w:cs="Times New Roman"/>
          <w:sz w:val="24"/>
          <w:szCs w:val="24"/>
          <w:lang w:eastAsia="en-US"/>
        </w:rPr>
        <w:t>,</w:t>
      </w:r>
      <w:r w:rsidRPr="00F90A67">
        <w:rPr>
          <w:rFonts w:ascii="Times New Roman" w:eastAsiaTheme="minorHAnsi" w:hAnsi="Times New Roman" w:cs="Times New Roman"/>
          <w:sz w:val="24"/>
          <w:szCs w:val="24"/>
          <w:lang w:eastAsia="en-US"/>
        </w:rPr>
        <w:t xml:space="preserve"> o </w:t>
      </w:r>
      <w:r w:rsidR="0043436B" w:rsidRPr="00F90A67">
        <w:rPr>
          <w:rFonts w:ascii="Times New Roman" w:eastAsiaTheme="minorHAnsi" w:hAnsi="Times New Roman" w:cs="Times New Roman"/>
          <w:sz w:val="24"/>
          <w:szCs w:val="24"/>
          <w:lang w:eastAsia="en-US"/>
        </w:rPr>
        <w:t>której mowa w § 10 ust. 1 pkt c umowy,</w:t>
      </w:r>
    </w:p>
    <w:p w:rsidR="007830C5" w:rsidRPr="00F90A67" w:rsidRDefault="007830C5" w:rsidP="000044E2">
      <w:pPr>
        <w:pStyle w:val="Akapitzlist"/>
        <w:numPr>
          <w:ilvl w:val="0"/>
          <w:numId w:val="20"/>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odstąpić od umowy, z powodu okoliczności za które odpowiedzialność ponosi Wykonawca w</w:t>
      </w:r>
      <w:r w:rsidR="008D039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wypadku wad istotnych które nie zostały przez Wykonawcę w wyznaczonym przez</w:t>
      </w:r>
      <w:r w:rsidR="008D039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Zamawiającego terminie usunięte, wraz z prawem do kary umownej</w:t>
      </w:r>
      <w:r w:rsidR="0021302D">
        <w:rPr>
          <w:rFonts w:ascii="Times New Roman" w:eastAsiaTheme="minorHAnsi" w:hAnsi="Times New Roman" w:cs="Times New Roman"/>
          <w:sz w:val="24"/>
          <w:szCs w:val="24"/>
          <w:lang w:eastAsia="en-US"/>
        </w:rPr>
        <w:t>,</w:t>
      </w:r>
      <w:r w:rsidRPr="00F90A67">
        <w:rPr>
          <w:rFonts w:ascii="Times New Roman" w:eastAsiaTheme="minorHAnsi" w:hAnsi="Times New Roman" w:cs="Times New Roman"/>
          <w:sz w:val="24"/>
          <w:szCs w:val="24"/>
          <w:lang w:eastAsia="en-US"/>
        </w:rPr>
        <w:t xml:space="preserve"> o której mowa w § 10</w:t>
      </w:r>
      <w:r w:rsidR="008D039D" w:rsidRPr="00F90A67">
        <w:rPr>
          <w:rFonts w:ascii="Times New Roman" w:eastAsiaTheme="minorHAnsi" w:hAnsi="Times New Roman" w:cs="Times New Roman"/>
          <w:sz w:val="24"/>
          <w:szCs w:val="24"/>
          <w:lang w:eastAsia="en-US"/>
        </w:rPr>
        <w:t xml:space="preserve"> </w:t>
      </w:r>
      <w:r w:rsidR="0021302D">
        <w:rPr>
          <w:rFonts w:ascii="Times New Roman" w:eastAsiaTheme="minorHAnsi" w:hAnsi="Times New Roman" w:cs="Times New Roman"/>
          <w:sz w:val="24"/>
          <w:szCs w:val="24"/>
          <w:lang w:eastAsia="en-US"/>
        </w:rPr>
        <w:t>ust. 1 pkt c</w:t>
      </w:r>
      <w:r w:rsidRPr="00F90A67">
        <w:rPr>
          <w:rFonts w:ascii="Times New Roman" w:eastAsiaTheme="minorHAnsi" w:hAnsi="Times New Roman" w:cs="Times New Roman"/>
          <w:sz w:val="24"/>
          <w:szCs w:val="24"/>
          <w:lang w:eastAsia="en-US"/>
        </w:rPr>
        <w:t xml:space="preserve"> umowy.</w:t>
      </w:r>
    </w:p>
    <w:p w:rsidR="007830C5" w:rsidRPr="00F90A67" w:rsidRDefault="007830C5" w:rsidP="000044E2">
      <w:pPr>
        <w:pStyle w:val="Akapitzlist"/>
        <w:numPr>
          <w:ilvl w:val="0"/>
          <w:numId w:val="19"/>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Wady dokumentacji projektowej, skutkujące w realizacji wzrostem kosztów budowy (braki, błędy</w:t>
      </w:r>
      <w:r w:rsidR="008D039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 dokumentacji projektowej)</w:t>
      </w:r>
      <w:r w:rsidR="0021302D">
        <w:rPr>
          <w:rFonts w:ascii="Times New Roman" w:eastAsiaTheme="minorHAnsi" w:hAnsi="Times New Roman" w:cs="Times New Roman"/>
          <w:sz w:val="24"/>
          <w:szCs w:val="24"/>
          <w:lang w:eastAsia="en-US"/>
        </w:rPr>
        <w:t>, które wynikają z winy Wykonawcy, mogą</w:t>
      </w:r>
      <w:r w:rsidRPr="00F90A67">
        <w:rPr>
          <w:rFonts w:ascii="Times New Roman" w:eastAsiaTheme="minorHAnsi" w:hAnsi="Times New Roman" w:cs="Times New Roman"/>
          <w:sz w:val="24"/>
          <w:szCs w:val="24"/>
          <w:lang w:eastAsia="en-US"/>
        </w:rPr>
        <w:t xml:space="preserve"> obciąża</w:t>
      </w:r>
      <w:r w:rsidR="0021302D">
        <w:rPr>
          <w:rFonts w:ascii="Times New Roman" w:eastAsiaTheme="minorHAnsi" w:hAnsi="Times New Roman" w:cs="Times New Roman"/>
          <w:sz w:val="24"/>
          <w:szCs w:val="24"/>
          <w:lang w:eastAsia="en-US"/>
        </w:rPr>
        <w:t>ć</w:t>
      </w:r>
      <w:r w:rsidRPr="00F90A67">
        <w:rPr>
          <w:rFonts w:ascii="Times New Roman" w:eastAsiaTheme="minorHAnsi" w:hAnsi="Times New Roman" w:cs="Times New Roman"/>
          <w:sz w:val="24"/>
          <w:szCs w:val="24"/>
          <w:lang w:eastAsia="en-US"/>
        </w:rPr>
        <w:t xml:space="preserve"> Wykonawcę, </w:t>
      </w:r>
      <w:r w:rsidR="0021302D">
        <w:rPr>
          <w:rFonts w:ascii="Times New Roman" w:eastAsiaTheme="minorHAnsi" w:hAnsi="Times New Roman" w:cs="Times New Roman"/>
          <w:sz w:val="24"/>
          <w:szCs w:val="24"/>
          <w:lang w:eastAsia="en-US"/>
        </w:rPr>
        <w:t xml:space="preserve">o </w:t>
      </w:r>
      <w:r w:rsidR="00E2082E">
        <w:rPr>
          <w:rFonts w:ascii="Times New Roman" w:eastAsiaTheme="minorHAnsi" w:hAnsi="Times New Roman" w:cs="Times New Roman"/>
          <w:sz w:val="24"/>
          <w:szCs w:val="24"/>
          <w:lang w:eastAsia="en-US"/>
        </w:rPr>
        <w:t xml:space="preserve">zwrot </w:t>
      </w:r>
      <w:r w:rsidR="0021302D">
        <w:rPr>
          <w:rFonts w:ascii="Times New Roman" w:eastAsiaTheme="minorHAnsi" w:hAnsi="Times New Roman" w:cs="Times New Roman"/>
          <w:sz w:val="24"/>
          <w:szCs w:val="24"/>
          <w:lang w:eastAsia="en-US"/>
        </w:rPr>
        <w:t>któr</w:t>
      </w:r>
      <w:r w:rsidR="00E2082E">
        <w:rPr>
          <w:rFonts w:ascii="Times New Roman" w:eastAsiaTheme="minorHAnsi" w:hAnsi="Times New Roman" w:cs="Times New Roman"/>
          <w:sz w:val="24"/>
          <w:szCs w:val="24"/>
          <w:lang w:eastAsia="en-US"/>
        </w:rPr>
        <w:t>ych</w:t>
      </w:r>
      <w:r w:rsidR="0021302D">
        <w:rPr>
          <w:rFonts w:ascii="Times New Roman" w:eastAsiaTheme="minorHAnsi" w:hAnsi="Times New Roman" w:cs="Times New Roman"/>
          <w:sz w:val="24"/>
          <w:szCs w:val="24"/>
          <w:lang w:eastAsia="en-US"/>
        </w:rPr>
        <w:t xml:space="preserve"> może wystąpić Zamawiający </w:t>
      </w:r>
      <w:r w:rsidR="00E2082E">
        <w:rPr>
          <w:rFonts w:ascii="Times New Roman" w:eastAsiaTheme="minorHAnsi" w:hAnsi="Times New Roman" w:cs="Times New Roman"/>
          <w:sz w:val="24"/>
          <w:szCs w:val="24"/>
          <w:lang w:eastAsia="en-US"/>
        </w:rPr>
        <w:t>do Wykonawcy</w:t>
      </w:r>
      <w:r w:rsidRPr="00F90A67">
        <w:rPr>
          <w:rFonts w:ascii="Times New Roman" w:eastAsiaTheme="minorHAnsi" w:hAnsi="Times New Roman" w:cs="Times New Roman"/>
          <w:sz w:val="24"/>
          <w:szCs w:val="24"/>
          <w:lang w:eastAsia="en-US"/>
        </w:rPr>
        <w:t>.</w:t>
      </w:r>
    </w:p>
    <w:p w:rsidR="007830C5" w:rsidRPr="00F90A67" w:rsidRDefault="007830C5" w:rsidP="000044E2">
      <w:pPr>
        <w:pStyle w:val="Akapitzlist"/>
        <w:numPr>
          <w:ilvl w:val="0"/>
          <w:numId w:val="19"/>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zobowiązany będzie do pokrycia Zamawiającemu kosztów, jakie Zamawiający poniósł w</w:t>
      </w:r>
      <w:r w:rsidR="008D039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związku z wystąpieniem przerw w wykonywanych robotach budowlanych, jeżeli przerwy te powstały</w:t>
      </w:r>
      <w:r w:rsidR="008D039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 powodu wad ujawnionych w dokumentacji.</w:t>
      </w:r>
    </w:p>
    <w:p w:rsidR="007830C5" w:rsidRDefault="007830C5" w:rsidP="00E2082E">
      <w:pPr>
        <w:pStyle w:val="Akapitzlist"/>
        <w:autoSpaceDE w:val="0"/>
        <w:autoSpaceDN w:val="0"/>
        <w:adjustRightInd w:val="0"/>
        <w:spacing w:after="0" w:line="240" w:lineRule="auto"/>
        <w:ind w:left="360"/>
        <w:jc w:val="both"/>
        <w:rPr>
          <w:rFonts w:ascii="Times New Roman" w:eastAsiaTheme="minorHAnsi" w:hAnsi="Times New Roman" w:cs="Times New Roman"/>
          <w:sz w:val="24"/>
          <w:szCs w:val="24"/>
          <w:lang w:eastAsia="en-US"/>
        </w:rPr>
      </w:pPr>
    </w:p>
    <w:p w:rsidR="007830C5" w:rsidRPr="00F90A67" w:rsidRDefault="007830C5" w:rsidP="00897E2C">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 10</w:t>
      </w:r>
    </w:p>
    <w:p w:rsidR="007830C5" w:rsidRPr="00F90A67" w:rsidRDefault="007830C5" w:rsidP="00897E2C">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Kary umowne</w:t>
      </w:r>
    </w:p>
    <w:p w:rsidR="007830C5" w:rsidRPr="00F90A67" w:rsidRDefault="007830C5" w:rsidP="000044E2">
      <w:pPr>
        <w:pStyle w:val="Akapitzlist"/>
        <w:numPr>
          <w:ilvl w:val="0"/>
          <w:numId w:val="21"/>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zapłaci Zamawiającemu kary umowne w następujących wypadkach i wysokościach:</w:t>
      </w:r>
    </w:p>
    <w:p w:rsidR="007830C5" w:rsidRPr="00F90A67" w:rsidRDefault="007830C5" w:rsidP="000044E2">
      <w:pPr>
        <w:pStyle w:val="Akapitzlist"/>
        <w:numPr>
          <w:ilvl w:val="0"/>
          <w:numId w:val="2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za </w:t>
      </w:r>
      <w:r w:rsidR="00E2082E">
        <w:rPr>
          <w:rFonts w:ascii="Times New Roman" w:eastAsiaTheme="minorHAnsi" w:hAnsi="Times New Roman" w:cs="Times New Roman"/>
          <w:sz w:val="24"/>
          <w:szCs w:val="24"/>
          <w:lang w:eastAsia="en-US"/>
        </w:rPr>
        <w:t>zwłokę</w:t>
      </w:r>
      <w:r w:rsidRPr="00F90A67">
        <w:rPr>
          <w:rFonts w:ascii="Times New Roman" w:eastAsiaTheme="minorHAnsi" w:hAnsi="Times New Roman" w:cs="Times New Roman"/>
          <w:sz w:val="24"/>
          <w:szCs w:val="24"/>
          <w:lang w:eastAsia="en-US"/>
        </w:rPr>
        <w:t xml:space="preserve"> w wykonaniu dokumentacji projektowej w wysokości </w:t>
      </w:r>
      <w:r w:rsidR="00E2082E">
        <w:rPr>
          <w:rFonts w:ascii="Times New Roman" w:eastAsiaTheme="minorHAnsi" w:hAnsi="Times New Roman" w:cs="Times New Roman"/>
          <w:sz w:val="24"/>
          <w:szCs w:val="24"/>
          <w:lang w:eastAsia="en-US"/>
        </w:rPr>
        <w:t>0,1</w:t>
      </w:r>
      <w:r w:rsidRPr="00F90A67">
        <w:rPr>
          <w:rFonts w:ascii="Times New Roman" w:eastAsiaTheme="minorHAnsi" w:hAnsi="Times New Roman" w:cs="Times New Roman"/>
          <w:sz w:val="24"/>
          <w:szCs w:val="24"/>
          <w:lang w:eastAsia="en-US"/>
        </w:rPr>
        <w:t xml:space="preserve"> % wynagrodzenia umownego brutto okr</w:t>
      </w:r>
      <w:r w:rsidR="00E2082E">
        <w:rPr>
          <w:rFonts w:ascii="Times New Roman" w:eastAsiaTheme="minorHAnsi" w:hAnsi="Times New Roman" w:cs="Times New Roman"/>
          <w:sz w:val="24"/>
          <w:szCs w:val="24"/>
          <w:lang w:eastAsia="en-US"/>
        </w:rPr>
        <w:t>eślonego w § 7 ust. 1</w:t>
      </w:r>
      <w:r w:rsidR="007D3DCF">
        <w:rPr>
          <w:rFonts w:ascii="Times New Roman" w:eastAsiaTheme="minorHAnsi" w:hAnsi="Times New Roman" w:cs="Times New Roman"/>
          <w:sz w:val="24"/>
          <w:szCs w:val="24"/>
          <w:lang w:eastAsia="en-US"/>
        </w:rPr>
        <w:t>,</w:t>
      </w:r>
      <w:r w:rsidR="00E2082E">
        <w:rPr>
          <w:rFonts w:ascii="Times New Roman" w:eastAsiaTheme="minorHAnsi" w:hAnsi="Times New Roman" w:cs="Times New Roman"/>
          <w:sz w:val="24"/>
          <w:szCs w:val="24"/>
          <w:lang w:eastAsia="en-US"/>
        </w:rPr>
        <w:t xml:space="preserve"> za każdy</w:t>
      </w:r>
      <w:r w:rsidRPr="00F90A67">
        <w:rPr>
          <w:rFonts w:ascii="Times New Roman" w:eastAsiaTheme="minorHAnsi" w:hAnsi="Times New Roman" w:cs="Times New Roman"/>
          <w:sz w:val="24"/>
          <w:szCs w:val="24"/>
          <w:lang w:eastAsia="en-US"/>
        </w:rPr>
        <w:t xml:space="preserve"> dzień </w:t>
      </w:r>
      <w:r w:rsidR="00E2082E">
        <w:rPr>
          <w:rFonts w:ascii="Times New Roman" w:eastAsiaTheme="minorHAnsi" w:hAnsi="Times New Roman" w:cs="Times New Roman"/>
          <w:sz w:val="24"/>
          <w:szCs w:val="24"/>
          <w:lang w:eastAsia="en-US"/>
        </w:rPr>
        <w:t>zwłoki</w:t>
      </w:r>
      <w:r w:rsidRPr="00F90A67">
        <w:rPr>
          <w:rFonts w:ascii="Times New Roman" w:eastAsiaTheme="minorHAnsi" w:hAnsi="Times New Roman" w:cs="Times New Roman"/>
          <w:sz w:val="24"/>
          <w:szCs w:val="24"/>
          <w:lang w:eastAsia="en-US"/>
        </w:rPr>
        <w:t>, liczony od</w:t>
      </w:r>
      <w:r w:rsidR="00897E2C"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dnia okreś</w:t>
      </w:r>
      <w:r w:rsidR="00E2082E">
        <w:rPr>
          <w:rFonts w:ascii="Times New Roman" w:eastAsiaTheme="minorHAnsi" w:hAnsi="Times New Roman" w:cs="Times New Roman"/>
          <w:sz w:val="24"/>
          <w:szCs w:val="24"/>
          <w:lang w:eastAsia="en-US"/>
        </w:rPr>
        <w:t>lonego w § 4 odpowiednio</w:t>
      </w:r>
      <w:r w:rsidR="00897E2C" w:rsidRPr="00F90A67">
        <w:rPr>
          <w:rFonts w:ascii="Times New Roman" w:eastAsiaTheme="minorHAnsi" w:hAnsi="Times New Roman" w:cs="Times New Roman"/>
          <w:sz w:val="24"/>
          <w:szCs w:val="24"/>
          <w:lang w:eastAsia="en-US"/>
        </w:rPr>
        <w:t xml:space="preserve"> dla etapu,</w:t>
      </w:r>
      <w:r w:rsidR="00E2082E">
        <w:rPr>
          <w:rFonts w:ascii="Times New Roman" w:eastAsiaTheme="minorHAnsi" w:hAnsi="Times New Roman" w:cs="Times New Roman"/>
          <w:sz w:val="24"/>
          <w:szCs w:val="24"/>
          <w:lang w:eastAsia="en-US"/>
        </w:rPr>
        <w:t xml:space="preserve"> w którym nast</w:t>
      </w:r>
      <w:r w:rsidR="00CD1130">
        <w:rPr>
          <w:rFonts w:ascii="Times New Roman" w:eastAsiaTheme="minorHAnsi" w:hAnsi="Times New Roman" w:cs="Times New Roman"/>
          <w:sz w:val="24"/>
          <w:szCs w:val="24"/>
          <w:lang w:eastAsia="en-US"/>
        </w:rPr>
        <w:t>ą</w:t>
      </w:r>
      <w:r w:rsidR="00E2082E">
        <w:rPr>
          <w:rFonts w:ascii="Times New Roman" w:eastAsiaTheme="minorHAnsi" w:hAnsi="Times New Roman" w:cs="Times New Roman"/>
          <w:sz w:val="24"/>
          <w:szCs w:val="24"/>
          <w:lang w:eastAsia="en-US"/>
        </w:rPr>
        <w:t>pi zwłoka</w:t>
      </w:r>
    </w:p>
    <w:p w:rsidR="00CD1130" w:rsidRDefault="007830C5" w:rsidP="000044E2">
      <w:pPr>
        <w:pStyle w:val="Akapitzlist"/>
        <w:numPr>
          <w:ilvl w:val="0"/>
          <w:numId w:val="2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CD1130">
        <w:rPr>
          <w:rFonts w:ascii="Times New Roman" w:eastAsiaTheme="minorHAnsi" w:hAnsi="Times New Roman" w:cs="Times New Roman"/>
          <w:sz w:val="24"/>
          <w:szCs w:val="24"/>
          <w:lang w:eastAsia="en-US"/>
        </w:rPr>
        <w:t xml:space="preserve">za </w:t>
      </w:r>
      <w:r w:rsidR="00CD1130" w:rsidRPr="00CD1130">
        <w:rPr>
          <w:rFonts w:ascii="Times New Roman" w:eastAsiaTheme="minorHAnsi" w:hAnsi="Times New Roman" w:cs="Times New Roman"/>
          <w:sz w:val="24"/>
          <w:szCs w:val="24"/>
          <w:lang w:eastAsia="en-US"/>
        </w:rPr>
        <w:t>zwłokę</w:t>
      </w:r>
      <w:r w:rsidRPr="00CD1130">
        <w:rPr>
          <w:rFonts w:ascii="Times New Roman" w:eastAsiaTheme="minorHAnsi" w:hAnsi="Times New Roman" w:cs="Times New Roman"/>
          <w:sz w:val="24"/>
          <w:szCs w:val="24"/>
          <w:lang w:eastAsia="en-US"/>
        </w:rPr>
        <w:t xml:space="preserve"> w usunięciu wad stwierdzonych w okresie gwarancji, rękojmi, w wysokości </w:t>
      </w:r>
      <w:r w:rsidR="00897E2C" w:rsidRPr="00CD1130">
        <w:rPr>
          <w:rFonts w:ascii="Times New Roman" w:eastAsiaTheme="minorHAnsi" w:hAnsi="Times New Roman" w:cs="Times New Roman"/>
          <w:sz w:val="24"/>
          <w:szCs w:val="24"/>
          <w:lang w:eastAsia="en-US"/>
        </w:rPr>
        <w:t xml:space="preserve"> </w:t>
      </w:r>
      <w:r w:rsidR="00CD1130" w:rsidRPr="00CD1130">
        <w:rPr>
          <w:rFonts w:ascii="Times New Roman" w:eastAsiaTheme="minorHAnsi" w:hAnsi="Times New Roman" w:cs="Times New Roman"/>
          <w:sz w:val="24"/>
          <w:szCs w:val="24"/>
          <w:lang w:eastAsia="en-US"/>
        </w:rPr>
        <w:t>0,</w:t>
      </w:r>
      <w:r w:rsidR="00897E2C" w:rsidRPr="00CD1130">
        <w:rPr>
          <w:rFonts w:ascii="Times New Roman" w:eastAsiaTheme="minorHAnsi" w:hAnsi="Times New Roman" w:cs="Times New Roman"/>
          <w:sz w:val="24"/>
          <w:szCs w:val="24"/>
          <w:lang w:eastAsia="en-US"/>
        </w:rPr>
        <w:t>1</w:t>
      </w:r>
      <w:r w:rsidRPr="00CD1130">
        <w:rPr>
          <w:rFonts w:ascii="Times New Roman" w:eastAsiaTheme="minorHAnsi" w:hAnsi="Times New Roman" w:cs="Times New Roman"/>
          <w:sz w:val="24"/>
          <w:szCs w:val="24"/>
          <w:lang w:eastAsia="en-US"/>
        </w:rPr>
        <w:t>%</w:t>
      </w:r>
      <w:r w:rsidR="00897E2C" w:rsidRPr="00CD1130">
        <w:rPr>
          <w:rFonts w:ascii="Times New Roman" w:eastAsiaTheme="minorHAnsi" w:hAnsi="Times New Roman" w:cs="Times New Roman"/>
          <w:sz w:val="24"/>
          <w:szCs w:val="24"/>
          <w:lang w:eastAsia="en-US"/>
        </w:rPr>
        <w:t xml:space="preserve"> </w:t>
      </w:r>
      <w:r w:rsidRPr="00CD1130">
        <w:rPr>
          <w:rFonts w:ascii="Times New Roman" w:eastAsiaTheme="minorHAnsi" w:hAnsi="Times New Roman" w:cs="Times New Roman"/>
          <w:sz w:val="24"/>
          <w:szCs w:val="24"/>
          <w:lang w:eastAsia="en-US"/>
        </w:rPr>
        <w:t>wynagrodzenia umownego brutto określonego w § 7 ust 1</w:t>
      </w:r>
      <w:r w:rsidR="007D3DCF">
        <w:rPr>
          <w:rFonts w:ascii="Times New Roman" w:eastAsiaTheme="minorHAnsi" w:hAnsi="Times New Roman" w:cs="Times New Roman"/>
          <w:sz w:val="24"/>
          <w:szCs w:val="24"/>
          <w:lang w:eastAsia="en-US"/>
        </w:rPr>
        <w:t>,</w:t>
      </w:r>
      <w:r w:rsidRPr="00CD1130">
        <w:rPr>
          <w:rFonts w:ascii="Times New Roman" w:eastAsiaTheme="minorHAnsi" w:hAnsi="Times New Roman" w:cs="Times New Roman"/>
          <w:sz w:val="24"/>
          <w:szCs w:val="24"/>
          <w:lang w:eastAsia="en-US"/>
        </w:rPr>
        <w:t xml:space="preserve"> za każdy dzień</w:t>
      </w:r>
      <w:r w:rsidR="00897E2C" w:rsidRPr="00CD1130">
        <w:rPr>
          <w:rFonts w:ascii="Times New Roman" w:eastAsiaTheme="minorHAnsi" w:hAnsi="Times New Roman" w:cs="Times New Roman"/>
          <w:sz w:val="24"/>
          <w:szCs w:val="24"/>
          <w:lang w:eastAsia="en-US"/>
        </w:rPr>
        <w:t xml:space="preserve"> </w:t>
      </w:r>
      <w:r w:rsidR="00CD1130" w:rsidRPr="00CD1130">
        <w:rPr>
          <w:rFonts w:ascii="Times New Roman" w:eastAsiaTheme="minorHAnsi" w:hAnsi="Times New Roman" w:cs="Times New Roman"/>
          <w:sz w:val="24"/>
          <w:szCs w:val="24"/>
          <w:lang w:eastAsia="en-US"/>
        </w:rPr>
        <w:t>zwłoki</w:t>
      </w:r>
      <w:r w:rsidR="00897E2C" w:rsidRPr="00CD1130">
        <w:rPr>
          <w:rFonts w:ascii="Times New Roman" w:eastAsiaTheme="minorHAnsi" w:hAnsi="Times New Roman" w:cs="Times New Roman"/>
          <w:sz w:val="24"/>
          <w:szCs w:val="24"/>
          <w:lang w:eastAsia="en-US"/>
        </w:rPr>
        <w:t xml:space="preserve"> </w:t>
      </w:r>
      <w:r w:rsidRPr="00CD1130">
        <w:rPr>
          <w:rFonts w:ascii="Times New Roman" w:eastAsiaTheme="minorHAnsi" w:hAnsi="Times New Roman" w:cs="Times New Roman"/>
          <w:sz w:val="24"/>
          <w:szCs w:val="24"/>
          <w:lang w:eastAsia="en-US"/>
        </w:rPr>
        <w:t>liczony od dnia określonego w § 9 ust. 3,</w:t>
      </w:r>
      <w:r w:rsidR="00CD1130" w:rsidRPr="00CD1130">
        <w:rPr>
          <w:rFonts w:ascii="Times New Roman" w:eastAsiaTheme="minorHAnsi" w:hAnsi="Times New Roman" w:cs="Times New Roman"/>
          <w:sz w:val="24"/>
          <w:szCs w:val="24"/>
          <w:lang w:eastAsia="en-US"/>
        </w:rPr>
        <w:t xml:space="preserve"> </w:t>
      </w:r>
    </w:p>
    <w:p w:rsidR="007830C5" w:rsidRPr="00CD1130" w:rsidRDefault="007830C5" w:rsidP="000044E2">
      <w:pPr>
        <w:pStyle w:val="Akapitzlist"/>
        <w:numPr>
          <w:ilvl w:val="0"/>
          <w:numId w:val="2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CD1130">
        <w:rPr>
          <w:rFonts w:ascii="Times New Roman" w:eastAsiaTheme="minorHAnsi" w:hAnsi="Times New Roman" w:cs="Times New Roman"/>
          <w:sz w:val="24"/>
          <w:szCs w:val="24"/>
          <w:lang w:eastAsia="en-US"/>
        </w:rPr>
        <w:t>za odstąpienie od umowy przez Wykonawcę w całości lub w części z przyczyn, za które</w:t>
      </w:r>
      <w:r w:rsidR="00897E2C" w:rsidRPr="00CD1130">
        <w:rPr>
          <w:rFonts w:ascii="Times New Roman" w:eastAsiaTheme="minorHAnsi" w:hAnsi="Times New Roman" w:cs="Times New Roman"/>
          <w:sz w:val="24"/>
          <w:szCs w:val="24"/>
          <w:lang w:eastAsia="en-US"/>
        </w:rPr>
        <w:t xml:space="preserve"> </w:t>
      </w:r>
      <w:r w:rsidRPr="00CD1130">
        <w:rPr>
          <w:rFonts w:ascii="Times New Roman" w:eastAsiaTheme="minorHAnsi" w:hAnsi="Times New Roman" w:cs="Times New Roman"/>
          <w:sz w:val="24"/>
          <w:szCs w:val="24"/>
          <w:lang w:eastAsia="en-US"/>
        </w:rPr>
        <w:t xml:space="preserve">odpowiedzialność ponosi Wykonawca, w wysokości </w:t>
      </w:r>
      <w:r w:rsidR="00CD1130">
        <w:rPr>
          <w:rFonts w:ascii="Times New Roman" w:eastAsiaTheme="minorHAnsi" w:hAnsi="Times New Roman" w:cs="Times New Roman"/>
          <w:sz w:val="24"/>
          <w:szCs w:val="24"/>
          <w:lang w:eastAsia="en-US"/>
        </w:rPr>
        <w:t>1</w:t>
      </w:r>
      <w:r w:rsidRPr="00CD1130">
        <w:rPr>
          <w:rFonts w:ascii="Times New Roman" w:eastAsiaTheme="minorHAnsi" w:hAnsi="Times New Roman" w:cs="Times New Roman"/>
          <w:sz w:val="24"/>
          <w:szCs w:val="24"/>
          <w:lang w:eastAsia="en-US"/>
        </w:rPr>
        <w:t>0% wynagrodzenia umownego brutto</w:t>
      </w:r>
      <w:r w:rsidR="00E07F48" w:rsidRPr="00CD1130">
        <w:rPr>
          <w:rFonts w:ascii="Times New Roman" w:eastAsiaTheme="minorHAnsi" w:hAnsi="Times New Roman" w:cs="Times New Roman"/>
          <w:sz w:val="24"/>
          <w:szCs w:val="24"/>
          <w:lang w:eastAsia="en-US"/>
        </w:rPr>
        <w:t xml:space="preserve"> </w:t>
      </w:r>
      <w:r w:rsidRPr="00CD1130">
        <w:rPr>
          <w:rFonts w:ascii="Times New Roman" w:eastAsiaTheme="minorHAnsi" w:hAnsi="Times New Roman" w:cs="Times New Roman"/>
          <w:sz w:val="24"/>
          <w:szCs w:val="24"/>
          <w:lang w:eastAsia="en-US"/>
        </w:rPr>
        <w:t>określonego w § 7 ust 1,</w:t>
      </w:r>
    </w:p>
    <w:p w:rsidR="007830C5" w:rsidRPr="00F90A67" w:rsidRDefault="007830C5" w:rsidP="000044E2">
      <w:pPr>
        <w:pStyle w:val="Akapitzlist"/>
        <w:numPr>
          <w:ilvl w:val="0"/>
          <w:numId w:val="2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za naruszenie postanowień § 11 w wysokości 5 000 zł (pięć tysięcy złotych ) za każde</w:t>
      </w:r>
      <w:r w:rsidR="00E07F48" w:rsidRPr="00F90A67">
        <w:rPr>
          <w:rFonts w:ascii="Times New Roman" w:eastAsiaTheme="minorHAnsi" w:hAnsi="Times New Roman" w:cs="Times New Roman"/>
          <w:sz w:val="24"/>
          <w:szCs w:val="24"/>
          <w:lang w:eastAsia="en-US"/>
        </w:rPr>
        <w:t xml:space="preserve"> </w:t>
      </w:r>
      <w:r w:rsidR="0060129B">
        <w:rPr>
          <w:rFonts w:ascii="Times New Roman" w:eastAsiaTheme="minorHAnsi" w:hAnsi="Times New Roman" w:cs="Times New Roman"/>
          <w:sz w:val="24"/>
          <w:szCs w:val="24"/>
          <w:lang w:eastAsia="en-US"/>
        </w:rPr>
        <w:t>naruszenie.</w:t>
      </w:r>
    </w:p>
    <w:p w:rsidR="007830C5" w:rsidRPr="00F90A67" w:rsidRDefault="007830C5" w:rsidP="000044E2">
      <w:pPr>
        <w:pStyle w:val="Akapitzlist"/>
        <w:numPr>
          <w:ilvl w:val="0"/>
          <w:numId w:val="21"/>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Zamawiający ma prawo dochodzić odszkodowania przewyższających wysokość kar umownych na</w:t>
      </w:r>
      <w:r w:rsidR="00E07F4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zasadach ogólnych.</w:t>
      </w:r>
    </w:p>
    <w:p w:rsidR="007830C5" w:rsidRPr="00F90A67" w:rsidRDefault="007D3DCF" w:rsidP="000044E2">
      <w:pPr>
        <w:pStyle w:val="Akapitzlist"/>
        <w:numPr>
          <w:ilvl w:val="0"/>
          <w:numId w:val="21"/>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Łączna w</w:t>
      </w:r>
      <w:r w:rsidR="00CD1130">
        <w:rPr>
          <w:rFonts w:ascii="Times New Roman" w:eastAsiaTheme="minorHAnsi" w:hAnsi="Times New Roman" w:cs="Times New Roman"/>
          <w:sz w:val="24"/>
          <w:szCs w:val="24"/>
          <w:lang w:eastAsia="en-US"/>
        </w:rPr>
        <w:t xml:space="preserve">ysokość kar umownych nie może przekroczyć </w:t>
      </w:r>
      <w:r>
        <w:rPr>
          <w:rFonts w:ascii="Times New Roman" w:eastAsiaTheme="minorHAnsi" w:hAnsi="Times New Roman" w:cs="Times New Roman"/>
          <w:sz w:val="24"/>
          <w:szCs w:val="24"/>
          <w:lang w:eastAsia="en-US"/>
        </w:rPr>
        <w:t xml:space="preserve">30%  wynagrodzenia brutto </w:t>
      </w:r>
      <w:r w:rsidRPr="00CD1130">
        <w:rPr>
          <w:rFonts w:ascii="Times New Roman" w:eastAsiaTheme="minorHAnsi" w:hAnsi="Times New Roman" w:cs="Times New Roman"/>
          <w:sz w:val="24"/>
          <w:szCs w:val="24"/>
          <w:lang w:eastAsia="en-US"/>
        </w:rPr>
        <w:t>określonego w § 7 ust 1</w:t>
      </w:r>
      <w:r>
        <w:rPr>
          <w:rFonts w:ascii="Times New Roman" w:eastAsiaTheme="minorHAnsi" w:hAnsi="Times New Roman" w:cs="Times New Roman"/>
          <w:sz w:val="24"/>
          <w:szCs w:val="24"/>
          <w:lang w:eastAsia="en-US"/>
        </w:rPr>
        <w:t xml:space="preserve"> umowy</w:t>
      </w:r>
      <w:r w:rsidR="007830C5" w:rsidRPr="00F90A67">
        <w:rPr>
          <w:rFonts w:ascii="Times New Roman" w:eastAsiaTheme="minorHAnsi" w:hAnsi="Times New Roman" w:cs="Times New Roman"/>
          <w:sz w:val="24"/>
          <w:szCs w:val="24"/>
          <w:lang w:eastAsia="en-US"/>
        </w:rPr>
        <w:t>.</w:t>
      </w:r>
    </w:p>
    <w:p w:rsidR="00E07F48" w:rsidRPr="00F90A67" w:rsidRDefault="00E07F48" w:rsidP="00E07F48">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p>
    <w:p w:rsidR="007830C5" w:rsidRPr="00F90A67" w:rsidRDefault="007830C5" w:rsidP="00E07F48">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 11</w:t>
      </w:r>
    </w:p>
    <w:p w:rsidR="007830C5" w:rsidRPr="00F90A67" w:rsidRDefault="007830C5" w:rsidP="00E07F48">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Ochrona tajemnicy i zasady poufności</w:t>
      </w:r>
    </w:p>
    <w:p w:rsidR="007830C5" w:rsidRPr="00F90A67" w:rsidRDefault="007830C5" w:rsidP="000044E2">
      <w:pPr>
        <w:pStyle w:val="Akapitzlist"/>
        <w:numPr>
          <w:ilvl w:val="0"/>
          <w:numId w:val="23"/>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Informacje udostępniane Wykonawcy w ramach wykonywania przedmiotu umowy, będą</w:t>
      </w:r>
      <w:r w:rsidR="00E07F4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traktowane</w:t>
      </w:r>
      <w:r w:rsidR="00E07F4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przez Wykonawcę jako istotne (w czasie obowiązywania umowy oraz 10 lat po jej</w:t>
      </w:r>
      <w:r w:rsidR="00E07F4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rozwiązaniu,</w:t>
      </w:r>
      <w:r w:rsidR="00E07F4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wygaśnięciu lub odstąpieniu od niej) i mogą być ujawniane wyłącznie tym</w:t>
      </w:r>
      <w:r w:rsidR="00E07F4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pracownikom i</w:t>
      </w:r>
      <w:r w:rsidR="00E07F4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upoważnionym przedstawicielom, których obowiązkiem jest realizacja umowy,</w:t>
      </w:r>
      <w:r w:rsidR="00E07F4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pod rygorem</w:t>
      </w:r>
      <w:r w:rsidR="00E07F4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pociągnięcia przez Zamawiającego do odpowiedzialności za naruszenie poufności.</w:t>
      </w:r>
    </w:p>
    <w:p w:rsidR="007830C5" w:rsidRPr="00F90A67" w:rsidRDefault="007830C5" w:rsidP="000044E2">
      <w:pPr>
        <w:pStyle w:val="Akapitzlist"/>
        <w:numPr>
          <w:ilvl w:val="0"/>
          <w:numId w:val="23"/>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zobowiązuje się do zachowania poufności informacji istotnych, w posiadanie</w:t>
      </w:r>
      <w:r w:rsidR="00E07F4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których</w:t>
      </w:r>
      <w:r w:rsidR="00E07F4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wejdzie w trakcie wykonywania umowy, w szczególności:</w:t>
      </w:r>
    </w:p>
    <w:p w:rsidR="007830C5" w:rsidRPr="00F90A67" w:rsidRDefault="007830C5" w:rsidP="000044E2">
      <w:pPr>
        <w:pStyle w:val="Akapitzlist"/>
        <w:numPr>
          <w:ilvl w:val="0"/>
          <w:numId w:val="24"/>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nieujawniania i niezezwalania na ujawnienie jakichkolwiek informacji w jakiejkolwiek formie w</w:t>
      </w:r>
      <w:r w:rsidR="00E07F4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całości lub w części osobie trzeciej bez uprzedniej pisemnej zgody Zamawiającego;</w:t>
      </w:r>
    </w:p>
    <w:p w:rsidR="007830C5" w:rsidRPr="00F90A67" w:rsidRDefault="007830C5" w:rsidP="000044E2">
      <w:pPr>
        <w:pStyle w:val="Akapitzlist"/>
        <w:numPr>
          <w:ilvl w:val="0"/>
          <w:numId w:val="24"/>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zapewnienia, że personel oraz inni współpracownicy Wykonawcy, którym informacje, o</w:t>
      </w:r>
      <w:r w:rsidR="00E07F4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których</w:t>
      </w:r>
      <w:r w:rsidR="00E07F4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 xml:space="preserve">mowa </w:t>
      </w:r>
      <w:r w:rsidR="00E07F48" w:rsidRPr="00F90A67">
        <w:rPr>
          <w:rFonts w:ascii="Times New Roman" w:eastAsiaTheme="minorHAnsi" w:hAnsi="Times New Roman" w:cs="Times New Roman"/>
          <w:sz w:val="24"/>
          <w:szCs w:val="24"/>
          <w:lang w:eastAsia="en-US"/>
        </w:rPr>
        <w:t xml:space="preserve">w </w:t>
      </w:r>
      <w:r w:rsidRPr="00F90A67">
        <w:rPr>
          <w:rFonts w:ascii="Times New Roman" w:eastAsiaTheme="minorHAnsi" w:hAnsi="Times New Roman" w:cs="Times New Roman"/>
          <w:sz w:val="24"/>
          <w:szCs w:val="24"/>
          <w:lang w:eastAsia="en-US"/>
        </w:rPr>
        <w:t>ust. 1 zostaną udostępnione nie ujawnią i nie zezwolą na ich ujawnienie w</w:t>
      </w:r>
      <w:r w:rsidR="00E07F48"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jakiejkolwiek</w:t>
      </w:r>
      <w:r w:rsidR="00E3564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 xml:space="preserve">formie w całości lub w części osobie trzeciej bez uprzedniej pisemnej zgody </w:t>
      </w:r>
      <w:r w:rsidR="00E35643" w:rsidRPr="00F90A67">
        <w:rPr>
          <w:rFonts w:ascii="Times New Roman" w:eastAsiaTheme="minorHAnsi" w:hAnsi="Times New Roman" w:cs="Times New Roman"/>
          <w:sz w:val="24"/>
          <w:szCs w:val="24"/>
          <w:lang w:eastAsia="en-US"/>
        </w:rPr>
        <w:t>Z</w:t>
      </w:r>
      <w:r w:rsidRPr="00F90A67">
        <w:rPr>
          <w:rFonts w:ascii="Times New Roman" w:eastAsiaTheme="minorHAnsi" w:hAnsi="Times New Roman" w:cs="Times New Roman"/>
          <w:sz w:val="24"/>
          <w:szCs w:val="24"/>
          <w:lang w:eastAsia="en-US"/>
        </w:rPr>
        <w:t>amawiającego;</w:t>
      </w:r>
    </w:p>
    <w:p w:rsidR="007830C5" w:rsidRPr="00F90A67" w:rsidRDefault="007830C5" w:rsidP="000044E2">
      <w:pPr>
        <w:pStyle w:val="Akapitzlist"/>
        <w:numPr>
          <w:ilvl w:val="0"/>
          <w:numId w:val="24"/>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zapewnienia prawidłowej ochrony informacji przed utratą, kradzieżą, zniszczeniem,</w:t>
      </w:r>
      <w:r w:rsidR="00E3564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zgubieniem</w:t>
      </w:r>
      <w:r w:rsidR="00E3564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 xml:space="preserve">lub dostępem osób trzecich nieupoważnionych do uzyskania informacji, o </w:t>
      </w:r>
      <w:r w:rsidR="00E35643" w:rsidRPr="00F90A67">
        <w:rPr>
          <w:rFonts w:ascii="Times New Roman" w:eastAsiaTheme="minorHAnsi" w:hAnsi="Times New Roman" w:cs="Times New Roman"/>
          <w:sz w:val="24"/>
          <w:szCs w:val="24"/>
          <w:lang w:eastAsia="en-US"/>
        </w:rPr>
        <w:t>k</w:t>
      </w:r>
      <w:r w:rsidRPr="00F90A67">
        <w:rPr>
          <w:rFonts w:ascii="Times New Roman" w:eastAsiaTheme="minorHAnsi" w:hAnsi="Times New Roman" w:cs="Times New Roman"/>
          <w:sz w:val="24"/>
          <w:szCs w:val="24"/>
          <w:lang w:eastAsia="en-US"/>
        </w:rPr>
        <w:t>tórych mowa w ust. 1.</w:t>
      </w:r>
    </w:p>
    <w:p w:rsidR="007830C5" w:rsidRPr="00F90A67" w:rsidRDefault="007830C5" w:rsidP="000044E2">
      <w:pPr>
        <w:pStyle w:val="Akapitzlist"/>
        <w:numPr>
          <w:ilvl w:val="0"/>
          <w:numId w:val="23"/>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zobowiązuje się do niewykorzystywania informacji, o których mowa</w:t>
      </w:r>
      <w:r w:rsidR="00E3564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 ust. 1 powyżej do innych celów niż wykonywanie czynności wynikających z Umowy bez</w:t>
      </w:r>
      <w:r w:rsidR="00E3564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uprzedniej zgody Zamawiającego wyrażonej pisemnie pod rygorem nieważności.</w:t>
      </w:r>
    </w:p>
    <w:p w:rsidR="007830C5" w:rsidRPr="00F90A67" w:rsidRDefault="007830C5" w:rsidP="000044E2">
      <w:pPr>
        <w:pStyle w:val="Akapitzlist"/>
        <w:numPr>
          <w:ilvl w:val="0"/>
          <w:numId w:val="23"/>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zobowiązuje się do niezwłocznego zawiadomienia Zamawiającego o każdym</w:t>
      </w:r>
      <w:r w:rsidR="00E3564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przypadku</w:t>
      </w:r>
      <w:r w:rsidR="00E3564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ujawnienia informacji, o których mowa w ust. 1, pozostającym w sprzeczności z</w:t>
      </w:r>
      <w:r w:rsidR="00E3564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postanowieniami</w:t>
      </w:r>
      <w:r w:rsidR="00E3564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niniejszej umowy.</w:t>
      </w:r>
    </w:p>
    <w:p w:rsidR="007830C5" w:rsidRPr="00F90A67" w:rsidRDefault="007830C5" w:rsidP="000044E2">
      <w:pPr>
        <w:pStyle w:val="Akapitzlist"/>
        <w:numPr>
          <w:ilvl w:val="0"/>
          <w:numId w:val="23"/>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Zobowiązanie do zachowania poufności informacji, o których mowa w ust. 1 nie dotyczy</w:t>
      </w:r>
      <w:r w:rsidR="00E3564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przypadków, gdy informacje te:</w:t>
      </w:r>
    </w:p>
    <w:p w:rsidR="007830C5" w:rsidRPr="00F90A67" w:rsidRDefault="007830C5" w:rsidP="000044E2">
      <w:pPr>
        <w:pStyle w:val="Akapitzlist"/>
        <w:numPr>
          <w:ilvl w:val="0"/>
          <w:numId w:val="25"/>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stały się publicznie dostępne, jednak w inny sposób niż w wyniku naruszenia umowy,</w:t>
      </w:r>
    </w:p>
    <w:p w:rsidR="007830C5" w:rsidRPr="00F90A67" w:rsidRDefault="007830C5" w:rsidP="000044E2">
      <w:pPr>
        <w:pStyle w:val="Akapitzlist"/>
        <w:numPr>
          <w:ilvl w:val="0"/>
          <w:numId w:val="25"/>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muszą zostać udostępnione zgodnie z obowiązkiem wynikającym z przepisów powszechnie</w:t>
      </w:r>
      <w:r w:rsidR="00E3564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 xml:space="preserve">obowiązującego prawa, orzeczenia sądu lub uprawnionego organu administracji państwowej </w:t>
      </w:r>
      <w:r w:rsidR="00E35643" w:rsidRPr="00F90A67">
        <w:rPr>
          <w:rFonts w:ascii="Times New Roman" w:eastAsiaTheme="minorHAnsi" w:hAnsi="Times New Roman" w:cs="Times New Roman"/>
          <w:sz w:val="24"/>
          <w:szCs w:val="24"/>
          <w:lang w:eastAsia="en-US"/>
        </w:rPr>
        <w:t>–</w:t>
      </w:r>
      <w:r w:rsidRPr="00F90A67">
        <w:rPr>
          <w:rFonts w:ascii="Times New Roman" w:eastAsiaTheme="minorHAnsi" w:hAnsi="Times New Roman" w:cs="Times New Roman"/>
          <w:sz w:val="24"/>
          <w:szCs w:val="24"/>
          <w:lang w:eastAsia="en-US"/>
        </w:rPr>
        <w:t xml:space="preserve"> w</w:t>
      </w:r>
      <w:r w:rsidR="00E3564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takim przypadku Wykonawca będzie zobowiązany zapewnić, by udostępnienie</w:t>
      </w:r>
      <w:r w:rsidR="00E3564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informacji, o</w:t>
      </w:r>
      <w:r w:rsidR="00E3564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których mowa w ust. 1 powyżej nastąpiło tylko i wyłą</w:t>
      </w:r>
      <w:r w:rsidR="00E35643" w:rsidRPr="00F90A67">
        <w:rPr>
          <w:rFonts w:ascii="Times New Roman" w:eastAsiaTheme="minorHAnsi" w:hAnsi="Times New Roman" w:cs="Times New Roman"/>
          <w:sz w:val="24"/>
          <w:szCs w:val="24"/>
          <w:lang w:eastAsia="en-US"/>
        </w:rPr>
        <w:t>cznie w zakresie k</w:t>
      </w:r>
      <w:r w:rsidRPr="00F90A67">
        <w:rPr>
          <w:rFonts w:ascii="Times New Roman" w:eastAsiaTheme="minorHAnsi" w:hAnsi="Times New Roman" w:cs="Times New Roman"/>
          <w:sz w:val="24"/>
          <w:szCs w:val="24"/>
          <w:lang w:eastAsia="en-US"/>
        </w:rPr>
        <w:t>oniecznym dla</w:t>
      </w:r>
      <w:r w:rsidR="00E3564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zadośćuczynienia powyższemu obowiązkowi.</w:t>
      </w:r>
    </w:p>
    <w:p w:rsidR="007830C5" w:rsidRPr="00F90A67" w:rsidRDefault="007830C5" w:rsidP="000044E2">
      <w:pPr>
        <w:pStyle w:val="Akapitzlist"/>
        <w:numPr>
          <w:ilvl w:val="0"/>
          <w:numId w:val="2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Wykonawca niezwłocznie zawiadomi Zamawiającego o każdym przypadku zaistnienia </w:t>
      </w:r>
      <w:r w:rsidR="00E35643" w:rsidRPr="00F90A67">
        <w:rPr>
          <w:rFonts w:ascii="Times New Roman" w:eastAsiaTheme="minorHAnsi" w:hAnsi="Times New Roman" w:cs="Times New Roman"/>
          <w:sz w:val="24"/>
          <w:szCs w:val="24"/>
          <w:lang w:eastAsia="en-US"/>
        </w:rPr>
        <w:t>o</w:t>
      </w:r>
      <w:r w:rsidRPr="00F90A67">
        <w:rPr>
          <w:rFonts w:ascii="Times New Roman" w:eastAsiaTheme="minorHAnsi" w:hAnsi="Times New Roman" w:cs="Times New Roman"/>
          <w:sz w:val="24"/>
          <w:szCs w:val="24"/>
          <w:lang w:eastAsia="en-US"/>
        </w:rPr>
        <w:t>bowiązku</w:t>
      </w:r>
      <w:r w:rsidR="00E35643"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udostępnienia informacji, o których mowa w ust. 1, a także podejmie wszelkie działania konieczne</w:t>
      </w:r>
      <w:r w:rsidR="006F3A30"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do zapewnienia, by udostępnienie informacji, o których mowa w ust. 1</w:t>
      </w:r>
      <w:r w:rsidR="006F3A30"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powyżej dokonało się w</w:t>
      </w:r>
      <w:r w:rsidR="006F3A30"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sposób chroniący przed ujawnieniem ich osobom niepowołanym.</w:t>
      </w:r>
    </w:p>
    <w:p w:rsidR="007830C5" w:rsidRPr="00F90A67" w:rsidRDefault="007830C5" w:rsidP="000044E2">
      <w:pPr>
        <w:pStyle w:val="Akapitzlist"/>
        <w:numPr>
          <w:ilvl w:val="0"/>
          <w:numId w:val="26"/>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zobowiązuje się ponadto do:</w:t>
      </w:r>
    </w:p>
    <w:p w:rsidR="007830C5" w:rsidRPr="00F90A67" w:rsidRDefault="007830C5" w:rsidP="000044E2">
      <w:pPr>
        <w:pStyle w:val="Akapitzlist"/>
        <w:numPr>
          <w:ilvl w:val="0"/>
          <w:numId w:val="2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niewykorzystywania danych uzyskanych w czasie wykonywania umowy w sposób inny niż w</w:t>
      </w:r>
      <w:r w:rsidR="006F3A30"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celu wykonania umowy;</w:t>
      </w:r>
    </w:p>
    <w:p w:rsidR="007830C5" w:rsidRPr="00F90A67" w:rsidRDefault="007830C5" w:rsidP="000044E2">
      <w:pPr>
        <w:pStyle w:val="Akapitzlist"/>
        <w:numPr>
          <w:ilvl w:val="0"/>
          <w:numId w:val="27"/>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przejęcia na siebie wszelkich roszczeń osób trzecich w stosunku do Zamawiającego,</w:t>
      </w:r>
      <w:r w:rsidR="006F3A30"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wynikających z wykorzystania przez Wykonawcę danych uzyskanych w czasie wykonywania</w:t>
      </w:r>
      <w:r w:rsidR="006F3A30"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umowy w sposób naruszający ich postanowienia.</w:t>
      </w:r>
    </w:p>
    <w:p w:rsidR="006F3A30" w:rsidRPr="00F90A67" w:rsidRDefault="006F3A30" w:rsidP="006F3A30">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p>
    <w:p w:rsidR="007830C5" w:rsidRPr="00F90A67" w:rsidRDefault="007830C5" w:rsidP="006F3A30">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 12</w:t>
      </w:r>
    </w:p>
    <w:p w:rsidR="007830C5" w:rsidRPr="00F90A67" w:rsidRDefault="007830C5" w:rsidP="006F3A30">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Podwykonawcy</w:t>
      </w:r>
    </w:p>
    <w:p w:rsidR="00771F01" w:rsidRPr="00771F01" w:rsidRDefault="00771F01" w:rsidP="000044E2">
      <w:pPr>
        <w:pStyle w:val="Akapitzlist"/>
        <w:numPr>
          <w:ilvl w:val="0"/>
          <w:numId w:val="2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hAnsi="Times New Roman" w:cs="Times New Roman"/>
          <w:sz w:val="24"/>
          <w:szCs w:val="24"/>
        </w:rPr>
        <w:t>Wykonawca zobowiązuje się wykonać przedmiot umowy:</w:t>
      </w:r>
    </w:p>
    <w:p w:rsidR="00771F01" w:rsidRPr="00D01262" w:rsidRDefault="00771F01" w:rsidP="000044E2">
      <w:pPr>
        <w:pStyle w:val="Akapitzlist"/>
        <w:numPr>
          <w:ilvl w:val="0"/>
          <w:numId w:val="33"/>
        </w:numPr>
        <w:autoSpaceDE w:val="0"/>
        <w:autoSpaceDN w:val="0"/>
        <w:adjustRightInd w:val="0"/>
        <w:spacing w:after="0" w:line="240" w:lineRule="auto"/>
        <w:jc w:val="both"/>
        <w:rPr>
          <w:rFonts w:ascii="Times New Roman" w:hAnsi="Times New Roman" w:cs="Times New Roman"/>
          <w:sz w:val="24"/>
          <w:szCs w:val="24"/>
        </w:rPr>
      </w:pPr>
      <w:r w:rsidRPr="00D01262">
        <w:rPr>
          <w:rFonts w:ascii="Times New Roman" w:hAnsi="Times New Roman" w:cs="Times New Roman"/>
          <w:sz w:val="24"/>
          <w:szCs w:val="24"/>
        </w:rPr>
        <w:t>osobiście,</w:t>
      </w:r>
    </w:p>
    <w:p w:rsidR="004475BE" w:rsidRPr="00D01262" w:rsidRDefault="004475BE" w:rsidP="000044E2">
      <w:pPr>
        <w:pStyle w:val="Akapitzlist"/>
        <w:numPr>
          <w:ilvl w:val="0"/>
          <w:numId w:val="33"/>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01262">
        <w:rPr>
          <w:rFonts w:ascii="Times New Roman" w:hAnsi="Times New Roman" w:cs="Times New Roman"/>
          <w:sz w:val="24"/>
          <w:szCs w:val="24"/>
        </w:rPr>
        <w:t>przy pomocy podwykonawców w zakresie: …</w:t>
      </w:r>
    </w:p>
    <w:p w:rsidR="007830C5" w:rsidRPr="00D01262" w:rsidRDefault="00680DD9" w:rsidP="000044E2">
      <w:pPr>
        <w:pStyle w:val="Akapitzlist"/>
        <w:numPr>
          <w:ilvl w:val="0"/>
          <w:numId w:val="2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01262">
        <w:rPr>
          <w:rFonts w:ascii="Times New Roman" w:hAnsi="Times New Roman" w:cs="Times New Roman"/>
          <w:sz w:val="24"/>
          <w:szCs w:val="24"/>
        </w:rPr>
        <w:t>Wykonawca ponosi wobec Zamawiającego pełną odpowiedzialność za usługi, które wykonuje przy pomocy podwykonawców i dalszych podwykonawców.</w:t>
      </w:r>
    </w:p>
    <w:p w:rsidR="007830C5" w:rsidRPr="00D01262" w:rsidRDefault="007830C5" w:rsidP="000044E2">
      <w:pPr>
        <w:pStyle w:val="Akapitzlist"/>
        <w:numPr>
          <w:ilvl w:val="0"/>
          <w:numId w:val="2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01262">
        <w:rPr>
          <w:rFonts w:ascii="Times New Roman" w:eastAsiaTheme="minorHAnsi" w:hAnsi="Times New Roman" w:cs="Times New Roman"/>
          <w:sz w:val="24"/>
          <w:szCs w:val="24"/>
          <w:lang w:eastAsia="en-US"/>
        </w:rPr>
        <w:t>Powierzenie wykonania części zamówienia podwykonawcom nie zwalnia Wykonawcy z</w:t>
      </w:r>
      <w:r w:rsidR="00E32219" w:rsidRPr="00D01262">
        <w:rPr>
          <w:rFonts w:ascii="Times New Roman" w:eastAsiaTheme="minorHAnsi" w:hAnsi="Times New Roman" w:cs="Times New Roman"/>
          <w:sz w:val="24"/>
          <w:szCs w:val="24"/>
          <w:lang w:eastAsia="en-US"/>
        </w:rPr>
        <w:t xml:space="preserve"> </w:t>
      </w:r>
      <w:r w:rsidRPr="00D01262">
        <w:rPr>
          <w:rFonts w:ascii="Times New Roman" w:eastAsiaTheme="minorHAnsi" w:hAnsi="Times New Roman" w:cs="Times New Roman"/>
          <w:sz w:val="24"/>
          <w:szCs w:val="24"/>
          <w:lang w:eastAsia="en-US"/>
        </w:rPr>
        <w:t xml:space="preserve">odpowiedzialności za należyte wykonanie </w:t>
      </w:r>
      <w:r w:rsidR="00680DD9" w:rsidRPr="00D01262">
        <w:rPr>
          <w:rFonts w:ascii="Times New Roman" w:eastAsiaTheme="minorHAnsi" w:hAnsi="Times New Roman" w:cs="Times New Roman"/>
          <w:sz w:val="24"/>
          <w:szCs w:val="24"/>
          <w:lang w:eastAsia="en-US"/>
        </w:rPr>
        <w:t>przedmiotu umowy</w:t>
      </w:r>
      <w:r w:rsidRPr="00D01262">
        <w:rPr>
          <w:rFonts w:ascii="Times New Roman" w:eastAsiaTheme="minorHAnsi" w:hAnsi="Times New Roman" w:cs="Times New Roman"/>
          <w:sz w:val="24"/>
          <w:szCs w:val="24"/>
          <w:lang w:eastAsia="en-US"/>
        </w:rPr>
        <w:t>. Wykonawca jest odpowiedzialny za</w:t>
      </w:r>
      <w:r w:rsidR="00E32219" w:rsidRPr="00D01262">
        <w:rPr>
          <w:rFonts w:ascii="Times New Roman" w:eastAsiaTheme="minorHAnsi" w:hAnsi="Times New Roman" w:cs="Times New Roman"/>
          <w:sz w:val="24"/>
          <w:szCs w:val="24"/>
          <w:lang w:eastAsia="en-US"/>
        </w:rPr>
        <w:t xml:space="preserve"> </w:t>
      </w:r>
      <w:r w:rsidRPr="00D01262">
        <w:rPr>
          <w:rFonts w:ascii="Times New Roman" w:eastAsiaTheme="minorHAnsi" w:hAnsi="Times New Roman" w:cs="Times New Roman"/>
          <w:sz w:val="24"/>
          <w:szCs w:val="24"/>
          <w:lang w:eastAsia="en-US"/>
        </w:rPr>
        <w:t>działania, uchybienia i zaniedbania podwykonawców i ich pracowników w takim samym stopniu, jakby to</w:t>
      </w:r>
      <w:r w:rsidR="00E32219" w:rsidRPr="00D01262">
        <w:rPr>
          <w:rFonts w:ascii="Times New Roman" w:eastAsiaTheme="minorHAnsi" w:hAnsi="Times New Roman" w:cs="Times New Roman"/>
          <w:sz w:val="24"/>
          <w:szCs w:val="24"/>
          <w:lang w:eastAsia="en-US"/>
        </w:rPr>
        <w:t xml:space="preserve"> </w:t>
      </w:r>
      <w:r w:rsidRPr="00D01262">
        <w:rPr>
          <w:rFonts w:ascii="Times New Roman" w:eastAsiaTheme="minorHAnsi" w:hAnsi="Times New Roman" w:cs="Times New Roman"/>
          <w:sz w:val="24"/>
          <w:szCs w:val="24"/>
          <w:lang w:eastAsia="en-US"/>
        </w:rPr>
        <w:t>były działania Wykonawcy.</w:t>
      </w:r>
    </w:p>
    <w:p w:rsidR="007830C5" w:rsidRPr="00D01262" w:rsidRDefault="007830C5" w:rsidP="000044E2">
      <w:pPr>
        <w:pStyle w:val="Akapitzlist"/>
        <w:numPr>
          <w:ilvl w:val="0"/>
          <w:numId w:val="2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01262">
        <w:rPr>
          <w:rFonts w:ascii="Times New Roman" w:eastAsiaTheme="minorHAnsi" w:hAnsi="Times New Roman" w:cs="Times New Roman"/>
          <w:sz w:val="24"/>
          <w:szCs w:val="24"/>
          <w:lang w:eastAsia="en-US"/>
        </w:rPr>
        <w:t xml:space="preserve">Wykonawca ponosi odpowiedzialność za zapłatę wynagrodzenia za część zamówienia </w:t>
      </w:r>
      <w:r w:rsidR="00E32219" w:rsidRPr="00D01262">
        <w:rPr>
          <w:rFonts w:ascii="Times New Roman" w:eastAsiaTheme="minorHAnsi" w:hAnsi="Times New Roman" w:cs="Times New Roman"/>
          <w:sz w:val="24"/>
          <w:szCs w:val="24"/>
          <w:lang w:eastAsia="en-US"/>
        </w:rPr>
        <w:t>w</w:t>
      </w:r>
      <w:r w:rsidRPr="00D01262">
        <w:rPr>
          <w:rFonts w:ascii="Times New Roman" w:eastAsiaTheme="minorHAnsi" w:hAnsi="Times New Roman" w:cs="Times New Roman"/>
          <w:sz w:val="24"/>
          <w:szCs w:val="24"/>
          <w:lang w:eastAsia="en-US"/>
        </w:rPr>
        <w:t>ykonaną przez</w:t>
      </w:r>
      <w:r w:rsidR="00E32219" w:rsidRPr="00D01262">
        <w:rPr>
          <w:rFonts w:ascii="Times New Roman" w:eastAsiaTheme="minorHAnsi" w:hAnsi="Times New Roman" w:cs="Times New Roman"/>
          <w:sz w:val="24"/>
          <w:szCs w:val="24"/>
          <w:lang w:eastAsia="en-US"/>
        </w:rPr>
        <w:t xml:space="preserve"> </w:t>
      </w:r>
      <w:r w:rsidRPr="00D01262">
        <w:rPr>
          <w:rFonts w:ascii="Times New Roman" w:eastAsiaTheme="minorHAnsi" w:hAnsi="Times New Roman" w:cs="Times New Roman"/>
          <w:sz w:val="24"/>
          <w:szCs w:val="24"/>
          <w:lang w:eastAsia="en-US"/>
        </w:rPr>
        <w:t>podwykonawcę.</w:t>
      </w:r>
    </w:p>
    <w:p w:rsidR="004475BE" w:rsidRPr="00D01262" w:rsidRDefault="004475BE" w:rsidP="000044E2">
      <w:pPr>
        <w:pStyle w:val="Akapitzlist"/>
        <w:numPr>
          <w:ilvl w:val="0"/>
          <w:numId w:val="2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01262">
        <w:rPr>
          <w:rFonts w:ascii="Times New Roman" w:hAnsi="Times New Roman" w:cs="Times New Roman"/>
          <w:sz w:val="24"/>
          <w:szCs w:val="24"/>
        </w:rPr>
        <w:t>Wykonawca zapewnia, że Podwykonawcy będą przestrzegać wszelkich postanowień umowy.</w:t>
      </w:r>
    </w:p>
    <w:p w:rsidR="004475BE" w:rsidRPr="00D01262" w:rsidRDefault="004475BE" w:rsidP="000044E2">
      <w:pPr>
        <w:pStyle w:val="Akapitzlist"/>
        <w:numPr>
          <w:ilvl w:val="0"/>
          <w:numId w:val="2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01262">
        <w:rPr>
          <w:rFonts w:ascii="Times New Roman" w:hAnsi="Times New Roman" w:cs="Times New Roman"/>
          <w:sz w:val="24"/>
          <w:szCs w:val="24"/>
        </w:rPr>
        <w:t>Zatrudnienie przez Wykonawcę Podwykonawców wymaga ich zaakceptowania przez Zamawiającego w terminie 14 dni przez podpisaniem umowy między Wykonawcą a Podwykonawcą. Zamawiający zaakceptuje Podwykonawcę tylko wtedy, gdy kwalifikacje i doświadczenie Podwykonawcy będzie odpowiednie do zakresu prac przewidzianych do podzlecenia i gdy zostanie to oficjalnie potwierdzone przez Wykonawcę.</w:t>
      </w:r>
    </w:p>
    <w:p w:rsidR="004475BE" w:rsidRPr="00D01262" w:rsidRDefault="004475BE" w:rsidP="000044E2">
      <w:pPr>
        <w:pStyle w:val="Akapitzlist"/>
        <w:numPr>
          <w:ilvl w:val="0"/>
          <w:numId w:val="2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01262">
        <w:rPr>
          <w:rFonts w:ascii="Times New Roman" w:hAnsi="Times New Roman" w:cs="Times New Roman"/>
          <w:sz w:val="24"/>
          <w:szCs w:val="24"/>
        </w:rPr>
        <w:t>Wykonawca, każdorazowo po zawarciu umowy o podwykonawstwo, zobowiązany jest w terminie 7 dni od daty jej zawarcia przedłożyć ją Zamawiającemu.</w:t>
      </w:r>
    </w:p>
    <w:p w:rsidR="004475BE" w:rsidRPr="00D01262" w:rsidRDefault="004475BE" w:rsidP="000044E2">
      <w:pPr>
        <w:pStyle w:val="Akapitzlist"/>
        <w:numPr>
          <w:ilvl w:val="0"/>
          <w:numId w:val="2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01262">
        <w:rPr>
          <w:rFonts w:ascii="Times New Roman" w:hAnsi="Times New Roman" w:cs="Times New Roman"/>
          <w:sz w:val="24"/>
          <w:szCs w:val="24"/>
        </w:rPr>
        <w:t>Wykonawca nie ma prawa zawierać umów z Podwykonawcami, których łączna wartość przekracza kwotę wynagrodzenia Wykonawcy.</w:t>
      </w:r>
    </w:p>
    <w:p w:rsidR="004475BE" w:rsidRPr="00556E50" w:rsidRDefault="004475BE" w:rsidP="000044E2">
      <w:pPr>
        <w:pStyle w:val="Akapitzlist"/>
        <w:numPr>
          <w:ilvl w:val="0"/>
          <w:numId w:val="2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01262">
        <w:rPr>
          <w:rFonts w:ascii="Times New Roman" w:hAnsi="Times New Roman" w:cs="Times New Roman"/>
          <w:sz w:val="24"/>
          <w:szCs w:val="24"/>
        </w:rPr>
        <w:t xml:space="preserve">W przypadku zawarcia umowy z Podwykonawcą, Wykonawca zobowiązany jest do uzyskania autorskich praw majątkowych oraz praw zależnych wraz ze zgodą autora na samoograniczenie w wykonaniu praw osobistych do utworów wytworzonych w ramach </w:t>
      </w:r>
      <w:r w:rsidR="00631DF4">
        <w:rPr>
          <w:rFonts w:ascii="Times New Roman" w:hAnsi="Times New Roman" w:cs="Times New Roman"/>
          <w:sz w:val="24"/>
          <w:szCs w:val="24"/>
        </w:rPr>
        <w:t>przedmiotowej</w:t>
      </w:r>
      <w:r w:rsidRPr="00D01262">
        <w:rPr>
          <w:rFonts w:ascii="Times New Roman" w:hAnsi="Times New Roman" w:cs="Times New Roman"/>
          <w:sz w:val="24"/>
          <w:szCs w:val="24"/>
        </w:rPr>
        <w:t xml:space="preserve"> umowy w zakresie tożsamym z określonym w § </w:t>
      </w:r>
      <w:r w:rsidR="002A76A9" w:rsidRPr="00D01262">
        <w:rPr>
          <w:rFonts w:ascii="Times New Roman" w:hAnsi="Times New Roman" w:cs="Times New Roman"/>
          <w:sz w:val="24"/>
          <w:szCs w:val="24"/>
        </w:rPr>
        <w:t>1</w:t>
      </w:r>
      <w:r w:rsidRPr="00D01262">
        <w:rPr>
          <w:rFonts w:ascii="Times New Roman" w:hAnsi="Times New Roman" w:cs="Times New Roman"/>
          <w:sz w:val="24"/>
          <w:szCs w:val="24"/>
        </w:rPr>
        <w:t xml:space="preserve"> niniejszej umowy oraz przeniesieniu ich na Zamawiającego zgodnie z § </w:t>
      </w:r>
      <w:r w:rsidR="0040750A" w:rsidRPr="00D01262">
        <w:rPr>
          <w:rFonts w:ascii="Times New Roman" w:hAnsi="Times New Roman" w:cs="Times New Roman"/>
          <w:sz w:val="24"/>
          <w:szCs w:val="24"/>
        </w:rPr>
        <w:t>6</w:t>
      </w:r>
      <w:r w:rsidRPr="00D01262">
        <w:rPr>
          <w:rFonts w:ascii="Times New Roman" w:hAnsi="Times New Roman" w:cs="Times New Roman"/>
          <w:sz w:val="24"/>
          <w:szCs w:val="24"/>
        </w:rPr>
        <w:t xml:space="preserve"> niniejszej umowy.</w:t>
      </w:r>
    </w:p>
    <w:p w:rsidR="00556E50" w:rsidRPr="00266ACB" w:rsidRDefault="00556E50" w:rsidP="000044E2">
      <w:pPr>
        <w:numPr>
          <w:ilvl w:val="0"/>
          <w:numId w:val="28"/>
        </w:numPr>
        <w:spacing w:after="0" w:line="240" w:lineRule="auto"/>
        <w:jc w:val="both"/>
        <w:rPr>
          <w:rFonts w:ascii="Times New Roman" w:hAnsi="Times New Roman" w:cs="Times New Roman"/>
          <w:sz w:val="24"/>
          <w:szCs w:val="24"/>
        </w:rPr>
      </w:pPr>
      <w:r w:rsidRPr="00266ACB">
        <w:rPr>
          <w:rFonts w:ascii="Times New Roman" w:hAnsi="Times New Roman" w:cs="Times New Roman"/>
          <w:sz w:val="24"/>
          <w:szCs w:val="24"/>
        </w:rPr>
        <w:t>Warunkiem zapłaty przez Zamawiającego drugiej i następnych części należnego wynagrodzenia za odebrane usługi jest przedstawienie przez Wykonawcę dowodów zapłaty wymagalnego wynagrodzenia podwykonawcom i dalszym podwykonawcom, biorącym udział w realizacji odebranego przedmiotu umowy lub jego części.</w:t>
      </w:r>
    </w:p>
    <w:p w:rsidR="00556E50" w:rsidRPr="00D01262" w:rsidRDefault="00556E50" w:rsidP="000044E2">
      <w:pPr>
        <w:pStyle w:val="Akapitzlist"/>
        <w:numPr>
          <w:ilvl w:val="0"/>
          <w:numId w:val="2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266ACB">
        <w:rPr>
          <w:rFonts w:ascii="Times New Roman" w:hAnsi="Times New Roman" w:cs="Times New Roman"/>
          <w:sz w:val="24"/>
          <w:szCs w:val="24"/>
        </w:rPr>
        <w:t>W przypadku nieprzedstawienia przez Wykonawcę dowodów zapłaty, o których mowa w ust. 10, Zamawiający wstrzymuje wypłatę należnego wynagrodzenia za odebrane usługi w części równej sumie kwot wynikających z nieprzedstawionych dowodów zapłaty do czasu przedstawienia dowodów zapłaty, o których mowa w ust. 10</w:t>
      </w:r>
      <w:r>
        <w:rPr>
          <w:rFonts w:ascii="Times New Roman" w:hAnsi="Times New Roman" w:cs="Times New Roman"/>
          <w:sz w:val="24"/>
          <w:szCs w:val="24"/>
        </w:rPr>
        <w:t>.</w:t>
      </w:r>
    </w:p>
    <w:p w:rsidR="004475BE" w:rsidRPr="00D01262" w:rsidRDefault="004475BE" w:rsidP="000044E2">
      <w:pPr>
        <w:pStyle w:val="Akapitzlist"/>
        <w:numPr>
          <w:ilvl w:val="0"/>
          <w:numId w:val="2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01262">
        <w:rPr>
          <w:rFonts w:ascii="Times New Roman" w:hAnsi="Times New Roman" w:cs="Times New Roman"/>
          <w:sz w:val="24"/>
          <w:szCs w:val="24"/>
        </w:rPr>
        <w:t>W przypadku uchylania się Wykonawcy od obowiązku zapłaty Podwykonawcy, Zmawiający dokona bezpośredniej zapłaty wymagalnego wynagrodzenia przysługującego Podwykonawcy.</w:t>
      </w:r>
    </w:p>
    <w:p w:rsidR="004475BE" w:rsidRPr="00D01262" w:rsidRDefault="004475BE" w:rsidP="000044E2">
      <w:pPr>
        <w:pStyle w:val="Akapitzlist"/>
        <w:numPr>
          <w:ilvl w:val="0"/>
          <w:numId w:val="2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01262">
        <w:rPr>
          <w:rFonts w:ascii="Times New Roman" w:hAnsi="Times New Roman" w:cs="Times New Roman"/>
          <w:sz w:val="24"/>
          <w:szCs w:val="24"/>
        </w:rPr>
        <w:t>Wynagrodzenie, o którym mowa w ust. 1</w:t>
      </w:r>
      <w:r w:rsidR="0040750A" w:rsidRPr="00D01262">
        <w:rPr>
          <w:rFonts w:ascii="Times New Roman" w:hAnsi="Times New Roman" w:cs="Times New Roman"/>
          <w:sz w:val="24"/>
          <w:szCs w:val="24"/>
        </w:rPr>
        <w:t>0</w:t>
      </w:r>
      <w:r w:rsidRPr="00D01262">
        <w:rPr>
          <w:rFonts w:ascii="Times New Roman" w:hAnsi="Times New Roman" w:cs="Times New Roman"/>
          <w:sz w:val="24"/>
          <w:szCs w:val="24"/>
        </w:rPr>
        <w:t>, dotyczy wyłącznie należności powstałych po przedłożeniu Zamawiającemu poświadczonej za zgodność z oryginałem kopii umowy o podwykonawstwo.</w:t>
      </w:r>
    </w:p>
    <w:p w:rsidR="004475BE" w:rsidRPr="00D01262" w:rsidRDefault="004475BE" w:rsidP="000044E2">
      <w:pPr>
        <w:pStyle w:val="Akapitzlist"/>
        <w:numPr>
          <w:ilvl w:val="0"/>
          <w:numId w:val="2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01262">
        <w:rPr>
          <w:rFonts w:ascii="Times New Roman" w:hAnsi="Times New Roman" w:cs="Times New Roman"/>
          <w:sz w:val="24"/>
          <w:szCs w:val="24"/>
        </w:rPr>
        <w:t xml:space="preserve">Bezpośrednia zapłata </w:t>
      </w:r>
      <w:r w:rsidR="00147C5B">
        <w:rPr>
          <w:rFonts w:ascii="Times New Roman" w:hAnsi="Times New Roman" w:cs="Times New Roman"/>
          <w:sz w:val="24"/>
          <w:szCs w:val="24"/>
        </w:rPr>
        <w:t xml:space="preserve">przez Zamawiającego </w:t>
      </w:r>
      <w:r w:rsidRPr="00D01262">
        <w:rPr>
          <w:rFonts w:ascii="Times New Roman" w:hAnsi="Times New Roman" w:cs="Times New Roman"/>
          <w:sz w:val="24"/>
          <w:szCs w:val="24"/>
        </w:rPr>
        <w:t>Podwykonawcy obejmuje wyłącznie należne wynagrodzenie bez odsetek.</w:t>
      </w:r>
    </w:p>
    <w:p w:rsidR="004475BE" w:rsidRPr="00D01262" w:rsidRDefault="004475BE" w:rsidP="000044E2">
      <w:pPr>
        <w:pStyle w:val="Akapitzlist"/>
        <w:numPr>
          <w:ilvl w:val="0"/>
          <w:numId w:val="2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01262">
        <w:rPr>
          <w:rFonts w:ascii="Times New Roman" w:hAnsi="Times New Roman" w:cs="Times New Roman"/>
          <w:sz w:val="24"/>
          <w:szCs w:val="24"/>
        </w:rPr>
        <w:t>Przed dokonaniem bezpośredniej zapłaty Zamawiający umożliwi Wykonawcy zgłoszenie pisemnych uwag dotyczących zasadności bezpośredniej zapłaty wynagrodzenia Podwykonawcy.</w:t>
      </w:r>
    </w:p>
    <w:p w:rsidR="004475BE" w:rsidRPr="00D01262" w:rsidRDefault="004475BE" w:rsidP="000044E2">
      <w:pPr>
        <w:pStyle w:val="Akapitzlist"/>
        <w:numPr>
          <w:ilvl w:val="0"/>
          <w:numId w:val="2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01262">
        <w:rPr>
          <w:rFonts w:ascii="Times New Roman" w:hAnsi="Times New Roman" w:cs="Times New Roman"/>
          <w:sz w:val="24"/>
          <w:szCs w:val="24"/>
        </w:rPr>
        <w:t>Zamawiający poinformuje Wykonawcę o terminie zgłaszania uwag, nie krótszym niż 7 dni od dnia doręczenia tej informacji.</w:t>
      </w:r>
    </w:p>
    <w:p w:rsidR="004475BE" w:rsidRPr="00D01262" w:rsidRDefault="004475BE" w:rsidP="000044E2">
      <w:pPr>
        <w:pStyle w:val="Akapitzlist"/>
        <w:numPr>
          <w:ilvl w:val="0"/>
          <w:numId w:val="28"/>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01262">
        <w:rPr>
          <w:rFonts w:ascii="Times New Roman" w:hAnsi="Times New Roman" w:cs="Times New Roman"/>
          <w:sz w:val="24"/>
          <w:szCs w:val="24"/>
        </w:rPr>
        <w:t>W przypadku zgłoszenia uwag, o których mowa w ust. 1</w:t>
      </w:r>
      <w:r w:rsidR="00556E50">
        <w:rPr>
          <w:rFonts w:ascii="Times New Roman" w:hAnsi="Times New Roman" w:cs="Times New Roman"/>
          <w:sz w:val="24"/>
          <w:szCs w:val="24"/>
        </w:rPr>
        <w:t>6</w:t>
      </w:r>
      <w:r w:rsidRPr="00D01262">
        <w:rPr>
          <w:rFonts w:ascii="Times New Roman" w:hAnsi="Times New Roman" w:cs="Times New Roman"/>
          <w:sz w:val="24"/>
          <w:szCs w:val="24"/>
        </w:rPr>
        <w:t>, w terminie wskazanym przez Zamawiającego, Zamawiający może:</w:t>
      </w:r>
    </w:p>
    <w:p w:rsidR="004475BE" w:rsidRPr="00D01262" w:rsidRDefault="004475BE" w:rsidP="000044E2">
      <w:pPr>
        <w:pStyle w:val="Teksttreci0"/>
        <w:numPr>
          <w:ilvl w:val="0"/>
          <w:numId w:val="32"/>
        </w:numPr>
        <w:shd w:val="clear" w:color="auto" w:fill="auto"/>
        <w:spacing w:before="0" w:after="0" w:line="274" w:lineRule="exact"/>
        <w:ind w:left="360" w:right="20" w:hanging="360"/>
        <w:rPr>
          <w:sz w:val="24"/>
          <w:szCs w:val="24"/>
        </w:rPr>
      </w:pPr>
      <w:r w:rsidRPr="00D01262">
        <w:rPr>
          <w:sz w:val="24"/>
          <w:szCs w:val="24"/>
        </w:rPr>
        <w:t xml:space="preserve"> nie dokonać bezpośredniej zapłaty wynagrodzenia Podwykonawcy, jeżeli Wykonawca wykaże niezasadność takiej zapłaty, albo</w:t>
      </w:r>
    </w:p>
    <w:p w:rsidR="004475BE" w:rsidRPr="00D01262" w:rsidRDefault="004475BE" w:rsidP="000044E2">
      <w:pPr>
        <w:pStyle w:val="Teksttreci0"/>
        <w:numPr>
          <w:ilvl w:val="0"/>
          <w:numId w:val="32"/>
        </w:numPr>
        <w:shd w:val="clear" w:color="auto" w:fill="auto"/>
        <w:spacing w:before="0" w:after="0" w:line="274" w:lineRule="exact"/>
        <w:ind w:left="360" w:right="20" w:hanging="360"/>
        <w:rPr>
          <w:sz w:val="24"/>
          <w:szCs w:val="24"/>
        </w:rPr>
      </w:pPr>
      <w:r w:rsidRPr="00D01262">
        <w:rPr>
          <w:sz w:val="24"/>
          <w:szCs w:val="24"/>
        </w:rPr>
        <w:t xml:space="preserve"> złożyć do depozytu sądowego kwotę potrzebną na pokrycie wynagrodzenia Podwykonawcy w przypadku istnienia zasadniczej wątpliwości Zamawiającego co do wysokości należnej zapłaty lub podmiotu, któremu płatność się należy, albo</w:t>
      </w:r>
    </w:p>
    <w:p w:rsidR="004475BE" w:rsidRPr="00D01262" w:rsidRDefault="004475BE" w:rsidP="000044E2">
      <w:pPr>
        <w:pStyle w:val="Teksttreci0"/>
        <w:numPr>
          <w:ilvl w:val="0"/>
          <w:numId w:val="32"/>
        </w:numPr>
        <w:shd w:val="clear" w:color="auto" w:fill="auto"/>
        <w:spacing w:before="0" w:after="0" w:line="274" w:lineRule="exact"/>
        <w:ind w:left="360" w:right="20" w:hanging="360"/>
        <w:rPr>
          <w:sz w:val="24"/>
          <w:szCs w:val="24"/>
        </w:rPr>
      </w:pPr>
      <w:r w:rsidRPr="00D01262">
        <w:rPr>
          <w:sz w:val="24"/>
          <w:szCs w:val="24"/>
        </w:rPr>
        <w:t xml:space="preserve"> dokonać bezpośredniej zapłaty wynagrodzenia Podwykonawcy, jeżeli Podwykonawca wykaże zasadność takiej zapłaty.</w:t>
      </w:r>
    </w:p>
    <w:p w:rsidR="004475BE" w:rsidRPr="00D01262" w:rsidRDefault="004475BE" w:rsidP="000044E2">
      <w:pPr>
        <w:pStyle w:val="Teksttreci0"/>
        <w:numPr>
          <w:ilvl w:val="0"/>
          <w:numId w:val="28"/>
        </w:numPr>
        <w:shd w:val="clear" w:color="auto" w:fill="auto"/>
        <w:spacing w:before="0" w:after="0" w:line="274" w:lineRule="exact"/>
        <w:ind w:right="20"/>
        <w:rPr>
          <w:sz w:val="24"/>
          <w:szCs w:val="24"/>
        </w:rPr>
      </w:pPr>
      <w:r w:rsidRPr="00D01262">
        <w:rPr>
          <w:sz w:val="24"/>
          <w:szCs w:val="24"/>
        </w:rPr>
        <w:t>W przypadku dokonania bezpośredniej zapłaty Podwykonawcy, Zamawiający potrąci kwotę wypłaconego wynagrodzenia z wynagrodzenia należnego Wykonawcy.</w:t>
      </w:r>
    </w:p>
    <w:p w:rsidR="004475BE" w:rsidRDefault="004475BE" w:rsidP="000044E2">
      <w:pPr>
        <w:pStyle w:val="Teksttreci0"/>
        <w:numPr>
          <w:ilvl w:val="0"/>
          <w:numId w:val="28"/>
        </w:numPr>
        <w:shd w:val="clear" w:color="auto" w:fill="auto"/>
        <w:spacing w:before="0" w:after="0" w:line="274" w:lineRule="exact"/>
        <w:ind w:right="20"/>
      </w:pPr>
      <w:r w:rsidRPr="00D01262">
        <w:rPr>
          <w:sz w:val="24"/>
          <w:szCs w:val="24"/>
        </w:rPr>
        <w:t>Jakakolwiek przerwa w</w:t>
      </w:r>
      <w:r>
        <w:t xml:space="preserve"> realizacji przedmiotu umowy wynikająca z braku Podwykonawcy, będzie traktowana jako przerwa wynikła z przyczyn zależnych od Wykonawcy i nie będzie stanowiła podstawy do zmiany terminu realizacji przedmiotu umowy.</w:t>
      </w:r>
    </w:p>
    <w:p w:rsidR="004475BE" w:rsidRDefault="004475BE" w:rsidP="000044E2">
      <w:pPr>
        <w:pStyle w:val="Teksttreci0"/>
        <w:numPr>
          <w:ilvl w:val="0"/>
          <w:numId w:val="28"/>
        </w:numPr>
        <w:shd w:val="clear" w:color="auto" w:fill="auto"/>
        <w:spacing w:before="0" w:after="0" w:line="274" w:lineRule="exact"/>
        <w:ind w:right="20"/>
      </w:pPr>
      <w:r>
        <w:t>Zamawiający nie odpowiada za jakiekolwiek zobowiązania Wykonawcy wobec Podwykonawcy, jak również za zobowiązania Podwykonawców wobec osób trzecich.</w:t>
      </w:r>
    </w:p>
    <w:p w:rsidR="00680DD9" w:rsidRDefault="00680DD9" w:rsidP="000044E2">
      <w:pPr>
        <w:pStyle w:val="Teksttreci0"/>
        <w:numPr>
          <w:ilvl w:val="0"/>
          <w:numId w:val="28"/>
        </w:numPr>
        <w:shd w:val="clear" w:color="auto" w:fill="auto"/>
        <w:spacing w:before="0" w:after="0" w:line="274" w:lineRule="exact"/>
        <w:ind w:right="20"/>
      </w:pPr>
      <w:r w:rsidRPr="00D01262">
        <w:rPr>
          <w:rFonts w:eastAsiaTheme="minorHAnsi"/>
          <w:sz w:val="24"/>
          <w:szCs w:val="24"/>
        </w:rPr>
        <w:t xml:space="preserve">Jeżeli zmiana albo rezygnacja z podwykonawcy dotyczy podmiotu, na którego zasoby Wykonawca powoływał się, na zasadach określonych w art. </w:t>
      </w:r>
      <w:r w:rsidR="00B50EB7">
        <w:rPr>
          <w:rFonts w:eastAsiaTheme="minorHAnsi"/>
          <w:sz w:val="24"/>
          <w:szCs w:val="24"/>
        </w:rPr>
        <w:t>118</w:t>
      </w:r>
      <w:r w:rsidRPr="00D01262">
        <w:rPr>
          <w:rFonts w:eastAsiaTheme="minorHAnsi"/>
          <w:sz w:val="24"/>
          <w:szCs w:val="24"/>
        </w:rPr>
        <w:t xml:space="preserve"> ustawy Prawo zamówień publicznych, w celu wykazania spełniania warunków udziału w postępowaniu, o których mowa w Specyfikacji Warunków Zamówienia, Wykonawca jest obowiązany wykazać Zamawiającemu, iż proponowany inny podwykonawca lub wykonawca samodzielnie spełnia je w stopniu nie mniejszym niż podwykonawca, na którego zasoby Wykonawca powoływał się w trakcie postępowania o udzielenie zamówienia.</w:t>
      </w:r>
    </w:p>
    <w:p w:rsidR="004475BE" w:rsidRPr="00F90A67" w:rsidRDefault="004475BE" w:rsidP="007830C5">
      <w:pPr>
        <w:autoSpaceDE w:val="0"/>
        <w:autoSpaceDN w:val="0"/>
        <w:adjustRightInd w:val="0"/>
        <w:spacing w:after="0" w:line="240" w:lineRule="auto"/>
        <w:rPr>
          <w:rFonts w:ascii="Times New Roman" w:eastAsiaTheme="minorHAnsi" w:hAnsi="Times New Roman" w:cs="Times New Roman"/>
          <w:b/>
          <w:bCs/>
          <w:sz w:val="24"/>
          <w:szCs w:val="24"/>
          <w:lang w:eastAsia="en-US"/>
        </w:rPr>
      </w:pPr>
    </w:p>
    <w:p w:rsidR="007830C5" w:rsidRPr="00F90A67" w:rsidRDefault="007830C5" w:rsidP="00E32219">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§13</w:t>
      </w:r>
    </w:p>
    <w:p w:rsidR="007830C5" w:rsidRPr="00F90A67" w:rsidRDefault="007830C5" w:rsidP="00E32219">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Odstąpienie od umowy</w:t>
      </w:r>
    </w:p>
    <w:p w:rsidR="007830C5" w:rsidRPr="00F90A67" w:rsidRDefault="007830C5" w:rsidP="000044E2">
      <w:pPr>
        <w:pStyle w:val="Akapitzlist"/>
        <w:numPr>
          <w:ilvl w:val="0"/>
          <w:numId w:val="29"/>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Oprócz wypadków wymienionych w przepisach Kodeksu cywilnego, Zamawiającemu</w:t>
      </w:r>
      <w:r w:rsidR="00E32219"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przysługuje</w:t>
      </w:r>
      <w:r w:rsidR="00E32219"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prawo odstąpienia od umowy w całości bądź w części w następujących sytuacjach:</w:t>
      </w:r>
    </w:p>
    <w:p w:rsidR="007830C5" w:rsidRPr="00F90A67" w:rsidRDefault="007830C5" w:rsidP="000044E2">
      <w:pPr>
        <w:pStyle w:val="Akapitzlist"/>
        <w:numPr>
          <w:ilvl w:val="0"/>
          <w:numId w:val="30"/>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dostarczenia przez Wykonawcę dokumentacji niezgodnej z wymaganiami określonymi</w:t>
      </w:r>
      <w:r w:rsidR="00E32219"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 umowie,</w:t>
      </w:r>
    </w:p>
    <w:p w:rsidR="007830C5" w:rsidRPr="00F90A67" w:rsidRDefault="007830C5" w:rsidP="000044E2">
      <w:pPr>
        <w:pStyle w:val="Akapitzlist"/>
        <w:numPr>
          <w:ilvl w:val="0"/>
          <w:numId w:val="30"/>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w przypadku jeżeli suma kar umownych przekroczy </w:t>
      </w:r>
      <w:r w:rsidR="00262BAB">
        <w:rPr>
          <w:rFonts w:ascii="Times New Roman" w:eastAsiaTheme="minorHAnsi" w:hAnsi="Times New Roman" w:cs="Times New Roman"/>
          <w:sz w:val="24"/>
          <w:szCs w:val="24"/>
          <w:lang w:eastAsia="en-US"/>
        </w:rPr>
        <w:t xml:space="preserve">wysokość, o której mowa </w:t>
      </w:r>
      <w:r w:rsidRPr="00F90A67">
        <w:rPr>
          <w:rFonts w:ascii="Times New Roman" w:eastAsiaTheme="minorHAnsi" w:hAnsi="Times New Roman" w:cs="Times New Roman"/>
          <w:sz w:val="24"/>
          <w:szCs w:val="24"/>
          <w:lang w:eastAsia="en-US"/>
        </w:rPr>
        <w:t xml:space="preserve">w § </w:t>
      </w:r>
      <w:r w:rsidR="00262BAB">
        <w:rPr>
          <w:rFonts w:ascii="Times New Roman" w:eastAsiaTheme="minorHAnsi" w:hAnsi="Times New Roman" w:cs="Times New Roman"/>
          <w:sz w:val="24"/>
          <w:szCs w:val="24"/>
          <w:lang w:eastAsia="en-US"/>
        </w:rPr>
        <w:t>10</w:t>
      </w:r>
      <w:r w:rsidRPr="00F90A67">
        <w:rPr>
          <w:rFonts w:ascii="Times New Roman" w:eastAsiaTheme="minorHAnsi" w:hAnsi="Times New Roman" w:cs="Times New Roman"/>
          <w:sz w:val="24"/>
          <w:szCs w:val="24"/>
          <w:lang w:eastAsia="en-US"/>
        </w:rPr>
        <w:t xml:space="preserve"> us</w:t>
      </w:r>
      <w:r w:rsidR="004A5B5E" w:rsidRPr="00F90A67">
        <w:rPr>
          <w:rFonts w:ascii="Times New Roman" w:eastAsiaTheme="minorHAnsi" w:hAnsi="Times New Roman" w:cs="Times New Roman"/>
          <w:sz w:val="24"/>
          <w:szCs w:val="24"/>
          <w:lang w:eastAsia="en-US"/>
        </w:rPr>
        <w:t xml:space="preserve">t </w:t>
      </w:r>
      <w:r w:rsidR="00262BAB">
        <w:rPr>
          <w:rFonts w:ascii="Times New Roman" w:eastAsiaTheme="minorHAnsi" w:hAnsi="Times New Roman" w:cs="Times New Roman"/>
          <w:sz w:val="24"/>
          <w:szCs w:val="24"/>
          <w:lang w:eastAsia="en-US"/>
        </w:rPr>
        <w:t>3</w:t>
      </w:r>
      <w:r w:rsidR="004A5B5E" w:rsidRPr="00F90A67">
        <w:rPr>
          <w:rFonts w:ascii="Times New Roman" w:eastAsiaTheme="minorHAnsi" w:hAnsi="Times New Roman" w:cs="Times New Roman"/>
          <w:sz w:val="24"/>
          <w:szCs w:val="24"/>
          <w:lang w:eastAsia="en-US"/>
        </w:rPr>
        <w:t xml:space="preserve"> umowy,</w:t>
      </w:r>
    </w:p>
    <w:p w:rsidR="007830C5" w:rsidRPr="00F90A67" w:rsidRDefault="007830C5" w:rsidP="000044E2">
      <w:pPr>
        <w:pStyle w:val="Akapitzlist"/>
        <w:numPr>
          <w:ilvl w:val="0"/>
          <w:numId w:val="30"/>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dokonania cesji wierzytelności z umowy bez uprzedniej pisemnej zgody Zamawiającego;</w:t>
      </w:r>
    </w:p>
    <w:p w:rsidR="007830C5" w:rsidRPr="00F90A67" w:rsidRDefault="007830C5" w:rsidP="000044E2">
      <w:pPr>
        <w:pStyle w:val="Akapitzlist"/>
        <w:numPr>
          <w:ilvl w:val="0"/>
          <w:numId w:val="30"/>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 innych przypadkach wskazanych w umowie.</w:t>
      </w:r>
    </w:p>
    <w:p w:rsidR="007830C5" w:rsidRPr="00F90A67" w:rsidRDefault="007830C5" w:rsidP="000044E2">
      <w:pPr>
        <w:pStyle w:val="Akapitzlist"/>
        <w:numPr>
          <w:ilvl w:val="0"/>
          <w:numId w:val="29"/>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Oświadczenie o odstąpieniu od umowy powinno być złożone w formie pisemnej w terminie do 30 dni od</w:t>
      </w:r>
      <w:r w:rsidR="004A5B5E"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powzięcia wiadomości o przyczynie odstąpienia nie później niż w terminie 30 dni od dnia określonego</w:t>
      </w:r>
      <w:r w:rsidR="004A5B5E"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 § 4.</w:t>
      </w:r>
    </w:p>
    <w:p w:rsidR="007830C5" w:rsidRPr="00F90A67" w:rsidRDefault="007830C5" w:rsidP="000044E2">
      <w:pPr>
        <w:pStyle w:val="Akapitzlist"/>
        <w:numPr>
          <w:ilvl w:val="0"/>
          <w:numId w:val="29"/>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Zamawiający ma prawo do odstąpienia od umowy w razie zaistnienia istotnej zmiany </w:t>
      </w:r>
      <w:r w:rsidR="004A5B5E" w:rsidRPr="00F90A67">
        <w:rPr>
          <w:rFonts w:ascii="Times New Roman" w:eastAsiaTheme="minorHAnsi" w:hAnsi="Times New Roman" w:cs="Times New Roman"/>
          <w:sz w:val="24"/>
          <w:szCs w:val="24"/>
          <w:lang w:eastAsia="en-US"/>
        </w:rPr>
        <w:t>o</w:t>
      </w:r>
      <w:r w:rsidRPr="00F90A67">
        <w:rPr>
          <w:rFonts w:ascii="Times New Roman" w:eastAsiaTheme="minorHAnsi" w:hAnsi="Times New Roman" w:cs="Times New Roman"/>
          <w:sz w:val="24"/>
          <w:szCs w:val="24"/>
          <w:lang w:eastAsia="en-US"/>
        </w:rPr>
        <w:t>koliczności</w:t>
      </w:r>
      <w:r w:rsidR="004A5B5E"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powodującej, że wykonanie umowy nie leży w interesie publicznym, czego nie można było przewidzieć</w:t>
      </w:r>
      <w:r w:rsidR="004A5B5E"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 chwili zawarcia umowy, lub dalsze wykonywanie umowy może</w:t>
      </w:r>
      <w:r w:rsidR="004A5B5E"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zagrozić istotnemu interesowi</w:t>
      </w:r>
      <w:r w:rsidR="004A5B5E"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bezpieczeństwa państwa lub bezpieczeństwu publicznemu, w</w:t>
      </w:r>
      <w:r w:rsidR="004A5B5E"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terminie 30 dni od dnia powzięcia</w:t>
      </w:r>
      <w:r w:rsidR="004A5B5E"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wiadomości o tych okolicznościach. W takim przypadku Wykonawca może żądać wyłącznie</w:t>
      </w:r>
      <w:r w:rsidR="004A5B5E"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wynagrodzenia należnego z tytułu wykonania części umowy.</w:t>
      </w:r>
    </w:p>
    <w:p w:rsidR="007830C5" w:rsidRDefault="007830C5" w:rsidP="004A5B5E">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 14</w:t>
      </w:r>
    </w:p>
    <w:p w:rsidR="00A834E4" w:rsidRDefault="00A834E4" w:rsidP="004A5B5E">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t>Nadzór autorski</w:t>
      </w:r>
    </w:p>
    <w:p w:rsidR="00A834E4" w:rsidRDefault="00A834E4" w:rsidP="004A5B5E">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p>
    <w:p w:rsidR="00A834E4" w:rsidRPr="000349D0" w:rsidRDefault="00A834E4" w:rsidP="000044E2">
      <w:pPr>
        <w:pStyle w:val="Akapitzlist"/>
        <w:numPr>
          <w:ilvl w:val="0"/>
          <w:numId w:val="51"/>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0349D0">
        <w:rPr>
          <w:rFonts w:ascii="Times New Roman" w:eastAsiaTheme="minorHAnsi" w:hAnsi="Times New Roman" w:cs="Times New Roman"/>
          <w:sz w:val="24"/>
          <w:szCs w:val="24"/>
          <w:lang w:eastAsia="en-US"/>
        </w:rPr>
        <w:t>Wykonawca będzie wykonywał nadzór autorski w całym okresie realizacji robót budowlanych na podstawie art. 20 ust.1 pkt. 4 ustawy z dnia 7 lipca 1994 r. Prawo budowlane</w:t>
      </w:r>
      <w:r w:rsidR="000349D0" w:rsidRPr="000349D0">
        <w:rPr>
          <w:rFonts w:ascii="Times New Roman" w:eastAsiaTheme="minorHAnsi" w:hAnsi="Times New Roman" w:cs="Times New Roman"/>
          <w:sz w:val="24"/>
          <w:szCs w:val="24"/>
          <w:lang w:eastAsia="en-US"/>
        </w:rPr>
        <w:t xml:space="preserve"> </w:t>
      </w:r>
      <w:r w:rsidRPr="000349D0">
        <w:rPr>
          <w:rFonts w:ascii="Times New Roman" w:eastAsiaTheme="minorHAnsi" w:hAnsi="Times New Roman" w:cs="Times New Roman"/>
          <w:sz w:val="24"/>
          <w:szCs w:val="24"/>
          <w:lang w:eastAsia="en-US"/>
        </w:rPr>
        <w:t>w szczególności do:</w:t>
      </w:r>
    </w:p>
    <w:p w:rsidR="00A834E4" w:rsidRDefault="00A834E4" w:rsidP="000044E2">
      <w:pPr>
        <w:pStyle w:val="Akapitzlist"/>
        <w:numPr>
          <w:ilvl w:val="0"/>
          <w:numId w:val="5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0349D0">
        <w:rPr>
          <w:rFonts w:ascii="Times New Roman" w:eastAsiaTheme="minorHAnsi" w:hAnsi="Times New Roman" w:cs="Times New Roman"/>
          <w:sz w:val="24"/>
          <w:szCs w:val="24"/>
          <w:lang w:eastAsia="en-US"/>
        </w:rPr>
        <w:t>kontroli zgodności realizacji robót budowlanych z dokumentacją projektową w toku wykonywanych robót</w:t>
      </w:r>
      <w:r w:rsidR="000349D0">
        <w:rPr>
          <w:rFonts w:ascii="Times New Roman" w:eastAsiaTheme="minorHAnsi" w:hAnsi="Times New Roman" w:cs="Times New Roman"/>
          <w:sz w:val="24"/>
          <w:szCs w:val="24"/>
          <w:lang w:eastAsia="en-US"/>
        </w:rPr>
        <w:t xml:space="preserve"> </w:t>
      </w:r>
      <w:r w:rsidRPr="000349D0">
        <w:rPr>
          <w:rFonts w:ascii="Times New Roman" w:eastAsiaTheme="minorHAnsi" w:hAnsi="Times New Roman" w:cs="Times New Roman"/>
          <w:sz w:val="24"/>
          <w:szCs w:val="24"/>
          <w:lang w:eastAsia="en-US"/>
        </w:rPr>
        <w:t>budowlanych;</w:t>
      </w:r>
    </w:p>
    <w:p w:rsidR="00A834E4" w:rsidRDefault="00A834E4" w:rsidP="000044E2">
      <w:pPr>
        <w:pStyle w:val="Akapitzlist"/>
        <w:numPr>
          <w:ilvl w:val="0"/>
          <w:numId w:val="5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0349D0">
        <w:rPr>
          <w:rFonts w:ascii="Times New Roman" w:eastAsiaTheme="minorHAnsi" w:hAnsi="Times New Roman" w:cs="Times New Roman"/>
          <w:sz w:val="24"/>
          <w:szCs w:val="24"/>
          <w:lang w:eastAsia="en-US"/>
        </w:rPr>
        <w:t>wnioskowania o wprowadzenie zmian w dokumentacji projektowej;</w:t>
      </w:r>
    </w:p>
    <w:p w:rsidR="00A834E4" w:rsidRDefault="00A834E4" w:rsidP="000044E2">
      <w:pPr>
        <w:pStyle w:val="Akapitzlist"/>
        <w:numPr>
          <w:ilvl w:val="0"/>
          <w:numId w:val="5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0349D0">
        <w:rPr>
          <w:rFonts w:ascii="Times New Roman" w:eastAsiaTheme="minorHAnsi" w:hAnsi="Times New Roman" w:cs="Times New Roman"/>
          <w:sz w:val="24"/>
          <w:szCs w:val="24"/>
          <w:lang w:eastAsia="en-US"/>
        </w:rPr>
        <w:t>uzgadniania i oceny zasadności wprowadzania zmian w stosunku do przewidzianych rozwiązań projektowych</w:t>
      </w:r>
      <w:r w:rsidR="000349D0" w:rsidRPr="000349D0">
        <w:rPr>
          <w:rFonts w:ascii="Times New Roman" w:eastAsiaTheme="minorHAnsi" w:hAnsi="Times New Roman" w:cs="Times New Roman"/>
          <w:sz w:val="24"/>
          <w:szCs w:val="24"/>
          <w:lang w:eastAsia="en-US"/>
        </w:rPr>
        <w:t xml:space="preserve"> </w:t>
      </w:r>
      <w:r w:rsidRPr="000349D0">
        <w:rPr>
          <w:rFonts w:ascii="Times New Roman" w:eastAsiaTheme="minorHAnsi" w:hAnsi="Times New Roman" w:cs="Times New Roman"/>
          <w:sz w:val="24"/>
          <w:szCs w:val="24"/>
          <w:lang w:eastAsia="en-US"/>
        </w:rPr>
        <w:t xml:space="preserve">w dokumentacji projektowej, a zgłoszonych przez </w:t>
      </w:r>
      <w:r w:rsidR="000349D0" w:rsidRPr="000349D0">
        <w:rPr>
          <w:rFonts w:ascii="Times New Roman" w:eastAsiaTheme="minorHAnsi" w:hAnsi="Times New Roman" w:cs="Times New Roman"/>
          <w:sz w:val="24"/>
          <w:szCs w:val="24"/>
          <w:lang w:eastAsia="en-US"/>
        </w:rPr>
        <w:t>Z</w:t>
      </w:r>
      <w:r w:rsidRPr="000349D0">
        <w:rPr>
          <w:rFonts w:ascii="Times New Roman" w:eastAsiaTheme="minorHAnsi" w:hAnsi="Times New Roman" w:cs="Times New Roman"/>
          <w:sz w:val="24"/>
          <w:szCs w:val="24"/>
          <w:lang w:eastAsia="en-US"/>
        </w:rPr>
        <w:t>amawiającego, Wykonawcę robót budowlanych w toku</w:t>
      </w:r>
      <w:r w:rsidR="000349D0" w:rsidRPr="000349D0">
        <w:rPr>
          <w:rFonts w:ascii="Times New Roman" w:eastAsiaTheme="minorHAnsi" w:hAnsi="Times New Roman" w:cs="Times New Roman"/>
          <w:sz w:val="24"/>
          <w:szCs w:val="24"/>
          <w:lang w:eastAsia="en-US"/>
        </w:rPr>
        <w:t xml:space="preserve"> </w:t>
      </w:r>
      <w:r w:rsidRPr="000349D0">
        <w:rPr>
          <w:rFonts w:ascii="Times New Roman" w:eastAsiaTheme="minorHAnsi" w:hAnsi="Times New Roman" w:cs="Times New Roman"/>
          <w:sz w:val="24"/>
          <w:szCs w:val="24"/>
          <w:lang w:eastAsia="en-US"/>
        </w:rPr>
        <w:t>wykonywania robót budowlanych;</w:t>
      </w:r>
    </w:p>
    <w:p w:rsidR="00A834E4" w:rsidRDefault="00A834E4" w:rsidP="000044E2">
      <w:pPr>
        <w:pStyle w:val="Akapitzlist"/>
        <w:numPr>
          <w:ilvl w:val="0"/>
          <w:numId w:val="5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0349D0">
        <w:rPr>
          <w:rFonts w:ascii="Times New Roman" w:eastAsiaTheme="minorHAnsi" w:hAnsi="Times New Roman" w:cs="Times New Roman"/>
          <w:sz w:val="24"/>
          <w:szCs w:val="24"/>
          <w:lang w:eastAsia="en-US"/>
        </w:rPr>
        <w:t>ścisłej współpracy z Zamawiającym oraz Wykonawcą robót budowlanych;</w:t>
      </w:r>
    </w:p>
    <w:p w:rsidR="00A834E4" w:rsidRDefault="00A834E4" w:rsidP="000044E2">
      <w:pPr>
        <w:pStyle w:val="Akapitzlist"/>
        <w:numPr>
          <w:ilvl w:val="0"/>
          <w:numId w:val="5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0349D0">
        <w:rPr>
          <w:rFonts w:ascii="Times New Roman" w:eastAsiaTheme="minorHAnsi" w:hAnsi="Times New Roman" w:cs="Times New Roman"/>
          <w:sz w:val="24"/>
          <w:szCs w:val="24"/>
          <w:lang w:eastAsia="en-US"/>
        </w:rPr>
        <w:t>udzielania wszelkich wyjaśnień dotyczących wątpliwości powstałych w toku realizacji robót budowlanych</w:t>
      </w:r>
      <w:r w:rsidR="000349D0" w:rsidRPr="000349D0">
        <w:rPr>
          <w:rFonts w:ascii="Times New Roman" w:eastAsiaTheme="minorHAnsi" w:hAnsi="Times New Roman" w:cs="Times New Roman"/>
          <w:sz w:val="24"/>
          <w:szCs w:val="24"/>
          <w:lang w:eastAsia="en-US"/>
        </w:rPr>
        <w:t xml:space="preserve"> </w:t>
      </w:r>
      <w:r w:rsidRPr="000349D0">
        <w:rPr>
          <w:rFonts w:ascii="Times New Roman" w:eastAsiaTheme="minorHAnsi" w:hAnsi="Times New Roman" w:cs="Times New Roman"/>
          <w:sz w:val="24"/>
          <w:szCs w:val="24"/>
          <w:lang w:eastAsia="en-US"/>
        </w:rPr>
        <w:t>wynikających z dokumentacji projektowej;</w:t>
      </w:r>
    </w:p>
    <w:p w:rsidR="001E7EC4" w:rsidRPr="000349D0" w:rsidRDefault="001E7EC4" w:rsidP="000044E2">
      <w:pPr>
        <w:pStyle w:val="Akapitzlist"/>
        <w:numPr>
          <w:ilvl w:val="0"/>
          <w:numId w:val="52"/>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na każde wezwanie Zamawiającego uczestnictwo w naradach budowy.</w:t>
      </w:r>
    </w:p>
    <w:p w:rsidR="00A834E4" w:rsidRPr="00AE70FA" w:rsidRDefault="00A834E4" w:rsidP="000044E2">
      <w:pPr>
        <w:pStyle w:val="Akapitzlist"/>
        <w:numPr>
          <w:ilvl w:val="0"/>
          <w:numId w:val="51"/>
        </w:numPr>
        <w:autoSpaceDE w:val="0"/>
        <w:autoSpaceDN w:val="0"/>
        <w:adjustRightInd w:val="0"/>
        <w:spacing w:after="0" w:line="240" w:lineRule="auto"/>
        <w:rPr>
          <w:rFonts w:ascii="Times New Roman" w:eastAsiaTheme="minorHAnsi" w:hAnsi="Times New Roman" w:cs="Times New Roman"/>
          <w:bCs/>
          <w:sz w:val="24"/>
          <w:szCs w:val="24"/>
          <w:lang w:eastAsia="en-US"/>
        </w:rPr>
      </w:pPr>
      <w:r w:rsidRPr="00AE70FA">
        <w:rPr>
          <w:rFonts w:ascii="Times New Roman" w:eastAsiaTheme="minorHAnsi" w:hAnsi="Times New Roman" w:cs="Times New Roman"/>
          <w:sz w:val="24"/>
          <w:szCs w:val="24"/>
          <w:lang w:eastAsia="en-US"/>
        </w:rPr>
        <w:t xml:space="preserve">Wykonawca </w:t>
      </w:r>
      <w:r w:rsidR="000349D0" w:rsidRPr="00AE70FA">
        <w:rPr>
          <w:rFonts w:ascii="Times New Roman" w:eastAsiaTheme="minorHAnsi" w:hAnsi="Times New Roman" w:cs="Times New Roman"/>
          <w:sz w:val="24"/>
          <w:szCs w:val="24"/>
          <w:lang w:eastAsia="en-US"/>
        </w:rPr>
        <w:t xml:space="preserve">oświadcza, że </w:t>
      </w:r>
      <w:r w:rsidRPr="00AE70FA">
        <w:rPr>
          <w:rFonts w:ascii="Times New Roman" w:eastAsiaTheme="minorHAnsi" w:hAnsi="Times New Roman" w:cs="Times New Roman"/>
          <w:sz w:val="24"/>
          <w:szCs w:val="24"/>
          <w:lang w:eastAsia="en-US"/>
        </w:rPr>
        <w:t xml:space="preserve">nadzór autorski </w:t>
      </w:r>
      <w:r w:rsidR="00AE70FA" w:rsidRPr="00AE70FA">
        <w:rPr>
          <w:rFonts w:ascii="Times New Roman" w:eastAsiaTheme="minorHAnsi" w:hAnsi="Times New Roman" w:cs="Times New Roman"/>
          <w:sz w:val="24"/>
          <w:szCs w:val="24"/>
          <w:lang w:eastAsia="en-US"/>
        </w:rPr>
        <w:t xml:space="preserve">będzie wykonywał </w:t>
      </w:r>
      <w:r w:rsidRPr="00AE70FA">
        <w:rPr>
          <w:rFonts w:ascii="Times New Roman" w:eastAsiaTheme="minorHAnsi" w:hAnsi="Times New Roman" w:cs="Times New Roman"/>
          <w:sz w:val="24"/>
          <w:szCs w:val="24"/>
          <w:lang w:eastAsia="en-US"/>
        </w:rPr>
        <w:t>w ramach</w:t>
      </w:r>
      <w:r w:rsidR="000349D0" w:rsidRPr="00AE70FA">
        <w:rPr>
          <w:rFonts w:ascii="Times New Roman" w:eastAsiaTheme="minorHAnsi" w:hAnsi="Times New Roman" w:cs="Times New Roman"/>
          <w:sz w:val="24"/>
          <w:szCs w:val="24"/>
          <w:lang w:eastAsia="en-US"/>
        </w:rPr>
        <w:t xml:space="preserve"> wynagrodzenia</w:t>
      </w:r>
      <w:r w:rsidR="00AE70FA" w:rsidRPr="00AE70FA">
        <w:rPr>
          <w:rFonts w:ascii="Times New Roman" w:eastAsiaTheme="minorHAnsi" w:hAnsi="Times New Roman" w:cs="Times New Roman"/>
          <w:sz w:val="24"/>
          <w:szCs w:val="24"/>
          <w:lang w:eastAsia="en-US"/>
        </w:rPr>
        <w:t xml:space="preserve"> </w:t>
      </w:r>
      <w:r w:rsidR="000349D0" w:rsidRPr="00AE70FA">
        <w:rPr>
          <w:rFonts w:ascii="Times New Roman" w:eastAsiaTheme="minorHAnsi" w:hAnsi="Times New Roman" w:cs="Times New Roman"/>
          <w:sz w:val="24"/>
          <w:szCs w:val="24"/>
          <w:lang w:eastAsia="en-US"/>
        </w:rPr>
        <w:t>określonego w § 7</w:t>
      </w:r>
      <w:r w:rsidRPr="00AE70FA">
        <w:rPr>
          <w:rFonts w:ascii="Times New Roman" w:eastAsiaTheme="minorHAnsi" w:hAnsi="Times New Roman" w:cs="Times New Roman"/>
          <w:sz w:val="24"/>
          <w:szCs w:val="24"/>
          <w:lang w:eastAsia="en-US"/>
        </w:rPr>
        <w:t xml:space="preserve"> ust. 1</w:t>
      </w:r>
      <w:r w:rsidR="000349D0" w:rsidRPr="00AE70FA">
        <w:rPr>
          <w:rFonts w:ascii="Times New Roman" w:eastAsiaTheme="minorHAnsi" w:hAnsi="Times New Roman" w:cs="Times New Roman"/>
          <w:sz w:val="24"/>
          <w:szCs w:val="24"/>
          <w:lang w:eastAsia="en-US"/>
        </w:rPr>
        <w:t xml:space="preserve"> </w:t>
      </w:r>
      <w:r w:rsidRPr="00AE70FA">
        <w:rPr>
          <w:rFonts w:ascii="Times New Roman" w:eastAsiaTheme="minorHAnsi" w:hAnsi="Times New Roman" w:cs="Times New Roman"/>
          <w:sz w:val="24"/>
          <w:szCs w:val="24"/>
          <w:lang w:eastAsia="en-US"/>
        </w:rPr>
        <w:t xml:space="preserve">i </w:t>
      </w:r>
      <w:r w:rsidR="001E1DB0">
        <w:rPr>
          <w:rFonts w:ascii="Times New Roman" w:eastAsiaTheme="minorHAnsi" w:hAnsi="Times New Roman" w:cs="Times New Roman"/>
          <w:sz w:val="24"/>
          <w:szCs w:val="24"/>
          <w:lang w:eastAsia="en-US"/>
        </w:rPr>
        <w:t xml:space="preserve">Wykonawca </w:t>
      </w:r>
      <w:bookmarkStart w:id="0" w:name="_GoBack"/>
      <w:bookmarkEnd w:id="0"/>
      <w:r w:rsidRPr="00AE70FA">
        <w:rPr>
          <w:rFonts w:ascii="Times New Roman" w:eastAsiaTheme="minorHAnsi" w:hAnsi="Times New Roman" w:cs="Times New Roman"/>
          <w:sz w:val="24"/>
          <w:szCs w:val="24"/>
          <w:lang w:eastAsia="en-US"/>
        </w:rPr>
        <w:t>nie będzie żądał dodatkowej zapłaty.</w:t>
      </w:r>
    </w:p>
    <w:p w:rsidR="00A834E4" w:rsidRDefault="00A834E4" w:rsidP="004A5B5E">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p>
    <w:p w:rsidR="006A3CBB" w:rsidRDefault="006A3CBB" w:rsidP="006A3CB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15</w:t>
      </w:r>
    </w:p>
    <w:p w:rsidR="006A3CBB" w:rsidRPr="00646E1C" w:rsidRDefault="006A3CBB" w:rsidP="006A3CBB">
      <w:pPr>
        <w:spacing w:after="0" w:line="240" w:lineRule="auto"/>
        <w:jc w:val="center"/>
        <w:rPr>
          <w:rFonts w:ascii="Times New Roman" w:hAnsi="Times New Roman" w:cs="Times New Roman"/>
          <w:b/>
          <w:sz w:val="24"/>
          <w:szCs w:val="24"/>
        </w:rPr>
      </w:pPr>
      <w:r w:rsidRPr="00646E1C">
        <w:rPr>
          <w:rFonts w:ascii="Times New Roman" w:hAnsi="Times New Roman" w:cs="Times New Roman"/>
          <w:b/>
          <w:sz w:val="24"/>
          <w:szCs w:val="24"/>
        </w:rPr>
        <w:t>Zabezpieczenie należytego wykonania umowy.</w:t>
      </w:r>
    </w:p>
    <w:p w:rsidR="006A3CBB" w:rsidRPr="00646E1C" w:rsidRDefault="006A3CBB" w:rsidP="006A3CBB">
      <w:pPr>
        <w:pStyle w:val="Akapitzlist"/>
        <w:numPr>
          <w:ilvl w:val="0"/>
          <w:numId w:val="57"/>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 xml:space="preserve">Wykonawca wnosi zabezpieczenie należytego wykonania umowy w wysokości </w:t>
      </w:r>
      <w:r w:rsidRPr="00646E1C">
        <w:rPr>
          <w:rFonts w:ascii="Times New Roman" w:hAnsi="Times New Roman" w:cs="Times New Roman"/>
          <w:color w:val="7030A0"/>
          <w:sz w:val="24"/>
          <w:szCs w:val="24"/>
        </w:rPr>
        <w:t xml:space="preserve"> </w:t>
      </w:r>
      <w:r w:rsidRPr="00646E1C">
        <w:rPr>
          <w:rFonts w:ascii="Times New Roman" w:hAnsi="Times New Roman" w:cs="Times New Roman"/>
          <w:sz w:val="24"/>
          <w:szCs w:val="24"/>
        </w:rPr>
        <w:t>…. zł (słownie: …. złotych ) w formie …………… .</w:t>
      </w:r>
    </w:p>
    <w:p w:rsidR="006A3CBB" w:rsidRPr="00646E1C" w:rsidRDefault="006A3CBB" w:rsidP="006A3CBB">
      <w:pPr>
        <w:numPr>
          <w:ilvl w:val="0"/>
          <w:numId w:val="57"/>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Strony postanawiają, że 70 % wniesionego przez Wykonawcę zabezpieczenia należytego wykonania umowy, tj. kwota … zł (słownie: ….  złotych), zostanie zwrócona Wykonawcy w terminie nie później niż 30 dni od dnia protokolarnego końcowego odbioru przedmiotu umowy.</w:t>
      </w:r>
    </w:p>
    <w:p w:rsidR="006A3CBB" w:rsidRPr="00646E1C" w:rsidRDefault="006A3CBB" w:rsidP="006A3CBB">
      <w:pPr>
        <w:numPr>
          <w:ilvl w:val="0"/>
          <w:numId w:val="57"/>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Pozostałe 30 % wniesionego przez Wykonawcę zabezpieczenia należytego wykonania umowy, tj. kwota …. zł (słownie: …. złotych), będzie przeznaczone na zabezpieczenie roszczeń z tytułu rękojmi za wady przedmiotu umowy. Ta część zabezpieczenia zostanie zwrócona Wykonawcy w terminie nie później niż 15 dni po upływie okresu rękojmi za wady.</w:t>
      </w:r>
    </w:p>
    <w:p w:rsidR="006A3CBB" w:rsidRPr="00646E1C" w:rsidRDefault="006A3CBB" w:rsidP="006A3CBB">
      <w:pPr>
        <w:numPr>
          <w:ilvl w:val="0"/>
          <w:numId w:val="57"/>
        </w:numPr>
        <w:spacing w:after="0" w:line="240" w:lineRule="auto"/>
        <w:ind w:left="0"/>
        <w:jc w:val="both"/>
      </w:pPr>
      <w:r w:rsidRPr="00646E1C">
        <w:rPr>
          <w:rFonts w:ascii="Times New Roman" w:hAnsi="Times New Roman" w:cs="Times New Roman"/>
          <w:sz w:val="24"/>
          <w:szCs w:val="24"/>
        </w:rPr>
        <w:t>Strony postanawiają, że w przypadku, gdy Wykonawca nie wykona swoich obowiązków należytego wykonania umowy, a obowiązki te wykona zastępczo Zamawiający przeznaczając na ten cel zabezpieczenie należytego wykonania umowy, to Zamawiający będzie miał prawo wykorzystać na ten cel także odsetki wynikające z umowy rachunku bankowego na którym było przechowywane zabezpieczenie, jeżeli zostało wniesione w formie pieniężnej.</w:t>
      </w:r>
    </w:p>
    <w:p w:rsidR="006A3CBB" w:rsidRDefault="006A3CBB" w:rsidP="006A3CBB">
      <w:pPr>
        <w:numPr>
          <w:ilvl w:val="0"/>
          <w:numId w:val="57"/>
        </w:numPr>
        <w:spacing w:after="0" w:line="240" w:lineRule="auto"/>
        <w:ind w:left="0"/>
        <w:jc w:val="both"/>
        <w:rPr>
          <w:rFonts w:ascii="Times New Roman" w:hAnsi="Times New Roman" w:cs="Times New Roman"/>
          <w:sz w:val="24"/>
          <w:szCs w:val="24"/>
        </w:rPr>
      </w:pPr>
      <w:r w:rsidRPr="00646E1C">
        <w:rPr>
          <w:rFonts w:ascii="Times New Roman" w:hAnsi="Times New Roman" w:cs="Times New Roman"/>
          <w:sz w:val="24"/>
          <w:szCs w:val="24"/>
        </w:rPr>
        <w:t>Wykonawca zobowiązuje się do przedłużenia zabezpieczenia lub wniesienia nowego zabezpieczenia na kolejny okres nie krótszy niż okres obowiązania rękojmi, na 30 dni przed upływem terminu ważności dotychczasowego zabezpieczenia, o którym mowa w ust. 1.</w:t>
      </w:r>
    </w:p>
    <w:p w:rsidR="006A3CBB" w:rsidRPr="00246938" w:rsidRDefault="006A3CBB" w:rsidP="00246938">
      <w:pPr>
        <w:numPr>
          <w:ilvl w:val="0"/>
          <w:numId w:val="57"/>
        </w:numPr>
        <w:spacing w:after="0" w:line="240" w:lineRule="auto"/>
        <w:ind w:left="0"/>
        <w:jc w:val="both"/>
        <w:rPr>
          <w:rFonts w:ascii="Times New Roman" w:hAnsi="Times New Roman" w:cs="Times New Roman"/>
          <w:sz w:val="24"/>
          <w:szCs w:val="24"/>
        </w:rPr>
      </w:pPr>
      <w:r w:rsidRPr="00246938">
        <w:rPr>
          <w:rFonts w:ascii="Times New Roman" w:hAnsi="Times New Roman" w:cs="Times New Roman"/>
          <w:sz w:val="24"/>
          <w:szCs w:val="24"/>
        </w:rPr>
        <w:t>W przypadku nieprzedłużenia lub niewniesienia przez Wykonawcę nowego zabezpieczenia najpóźniej na 30 dni przed upływem terminu ważności dotychczasowego zabezpieczenia wniesionego w innej formie niż w pieniądzu, Zamawiający zmieni formę na zabezpieczenie w pieniądzu, poprzez wypłatę kwoty z dotychczasowego zabezpieczenia (gwarancji ubezpieczeniowej), na co Wykonawca bezwarunkowo wyraża zgod</w:t>
      </w:r>
      <w:r w:rsidR="00246938">
        <w:rPr>
          <w:rFonts w:ascii="Times New Roman" w:hAnsi="Times New Roman" w:cs="Times New Roman"/>
          <w:sz w:val="24"/>
          <w:szCs w:val="24"/>
        </w:rPr>
        <w:t>ę.</w:t>
      </w:r>
    </w:p>
    <w:p w:rsidR="006A3CBB" w:rsidRDefault="006A3CBB" w:rsidP="004A5B5E">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p>
    <w:p w:rsidR="00A834E4" w:rsidRPr="00F90A67" w:rsidRDefault="00A834E4" w:rsidP="004A5B5E">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Pr>
          <w:rFonts w:ascii="Times New Roman" w:eastAsiaTheme="minorHAnsi" w:hAnsi="Times New Roman" w:cs="Times New Roman"/>
          <w:b/>
          <w:bCs/>
          <w:sz w:val="24"/>
          <w:szCs w:val="24"/>
          <w:lang w:eastAsia="en-US"/>
        </w:rPr>
        <w:t>§ 1</w:t>
      </w:r>
      <w:r w:rsidR="006A3CBB">
        <w:rPr>
          <w:rFonts w:ascii="Times New Roman" w:eastAsiaTheme="minorHAnsi" w:hAnsi="Times New Roman" w:cs="Times New Roman"/>
          <w:b/>
          <w:bCs/>
          <w:sz w:val="24"/>
          <w:szCs w:val="24"/>
          <w:lang w:eastAsia="en-US"/>
        </w:rPr>
        <w:t>6</w:t>
      </w:r>
    </w:p>
    <w:p w:rsidR="006F11A6" w:rsidRDefault="006F11A6" w:rsidP="006F11A6">
      <w:pPr>
        <w:pStyle w:val="Teksttreci20"/>
        <w:shd w:val="clear" w:color="auto" w:fill="auto"/>
        <w:spacing w:after="0" w:line="274" w:lineRule="exact"/>
        <w:ind w:firstLine="0"/>
        <w:jc w:val="center"/>
      </w:pPr>
      <w:r>
        <w:t>Zmiany postanowień umowy</w:t>
      </w:r>
    </w:p>
    <w:p w:rsidR="00EC4AEA" w:rsidRDefault="00EC4AEA" w:rsidP="000044E2">
      <w:pPr>
        <w:pStyle w:val="Teksttreci0"/>
        <w:numPr>
          <w:ilvl w:val="0"/>
          <w:numId w:val="40"/>
        </w:numPr>
        <w:shd w:val="clear" w:color="auto" w:fill="auto"/>
        <w:spacing w:before="0" w:after="0" w:line="274" w:lineRule="exact"/>
        <w:ind w:right="20"/>
      </w:pPr>
      <w:r>
        <w:t>Wszelkie zmiany i uzupełnienia niniejszej umowy mogą być dokonywane jedynie w formie pisemnej w postaci aneksu do umowy podpisanego przez obydwie strony, pod rygorem nieważności, z zastrzeżeniem wyjątków określonych w niniejszej umowie.</w:t>
      </w:r>
    </w:p>
    <w:p w:rsidR="00EC4AEA" w:rsidRDefault="00EC4AEA" w:rsidP="000044E2">
      <w:pPr>
        <w:pStyle w:val="Teksttreci0"/>
        <w:numPr>
          <w:ilvl w:val="0"/>
          <w:numId w:val="40"/>
        </w:numPr>
        <w:shd w:val="clear" w:color="auto" w:fill="auto"/>
        <w:spacing w:before="0" w:after="0" w:line="274" w:lineRule="exact"/>
        <w:ind w:right="20"/>
      </w:pPr>
      <w:r>
        <w:t>Strony przewidują możliwość dokonania w umowie następujących zmian:</w:t>
      </w:r>
    </w:p>
    <w:p w:rsidR="00EC4AEA" w:rsidRDefault="00EC4AEA" w:rsidP="000044E2">
      <w:pPr>
        <w:pStyle w:val="Teksttreci0"/>
        <w:numPr>
          <w:ilvl w:val="0"/>
          <w:numId w:val="34"/>
        </w:numPr>
        <w:shd w:val="clear" w:color="auto" w:fill="auto"/>
        <w:spacing w:before="0" w:after="0" w:line="274" w:lineRule="exact"/>
        <w:ind w:left="720" w:right="20" w:hanging="360"/>
      </w:pPr>
      <w:r>
        <w:t xml:space="preserve"> skrócenia albo wydłużenia terminu wykonania przedmiotu umowy w przypadku zaistnienia okoliczności wskazanych w ust. 3. Termin wykonania umowy może ulec odpowiedniej zmianie o czas niezbędny do zakończenia realizacji przedmiotu umowy w sposób należyty, nie dłużej jednak niż o okres trwania tych okoliczności,</w:t>
      </w:r>
    </w:p>
    <w:p w:rsidR="00EC4AEA" w:rsidRDefault="00EC4AEA" w:rsidP="000044E2">
      <w:pPr>
        <w:pStyle w:val="Teksttreci0"/>
        <w:numPr>
          <w:ilvl w:val="0"/>
          <w:numId w:val="34"/>
        </w:numPr>
        <w:shd w:val="clear" w:color="auto" w:fill="auto"/>
        <w:spacing w:before="0" w:after="0" w:line="274" w:lineRule="exact"/>
        <w:ind w:left="720" w:right="20" w:hanging="360"/>
      </w:pPr>
      <w:r>
        <w:rPr>
          <w:sz w:val="24"/>
          <w:szCs w:val="24"/>
        </w:rPr>
        <w:t xml:space="preserve">wystąpienia okoliczności, o których mowa w art. </w:t>
      </w:r>
      <w:r w:rsidR="000046E1">
        <w:rPr>
          <w:sz w:val="24"/>
          <w:szCs w:val="24"/>
        </w:rPr>
        <w:t>455</w:t>
      </w:r>
      <w:r>
        <w:rPr>
          <w:sz w:val="24"/>
          <w:szCs w:val="24"/>
        </w:rPr>
        <w:t xml:space="preserve"> ust. 1 </w:t>
      </w:r>
      <w:r w:rsidR="000046E1">
        <w:rPr>
          <w:sz w:val="24"/>
          <w:szCs w:val="24"/>
        </w:rPr>
        <w:t>lub ust. 2</w:t>
      </w:r>
      <w:r>
        <w:rPr>
          <w:sz w:val="24"/>
          <w:szCs w:val="24"/>
        </w:rPr>
        <w:t xml:space="preserve"> ustawy Prawo zamówień publicznych,</w:t>
      </w:r>
    </w:p>
    <w:p w:rsidR="00EC4AEA" w:rsidRPr="00B653D8" w:rsidRDefault="00EC4AEA" w:rsidP="000044E2">
      <w:pPr>
        <w:pStyle w:val="Teksttreci0"/>
        <w:numPr>
          <w:ilvl w:val="0"/>
          <w:numId w:val="34"/>
        </w:numPr>
        <w:shd w:val="clear" w:color="auto" w:fill="auto"/>
        <w:spacing w:before="0" w:after="0" w:line="274" w:lineRule="exact"/>
        <w:ind w:left="720" w:right="20" w:hanging="360"/>
      </w:pPr>
      <w:r w:rsidRPr="00B653D8">
        <w:rPr>
          <w:rFonts w:ascii="Times New Roman CE" w:hAnsi="Times New Roman CE"/>
        </w:rPr>
        <w:t xml:space="preserve">Zamawiający dopuszcza zmianę wynagrodzenia (ceny ofertowej): </w:t>
      </w:r>
    </w:p>
    <w:p w:rsidR="00EC4AEA" w:rsidRDefault="00EC4AEA" w:rsidP="000044E2">
      <w:pPr>
        <w:pStyle w:val="Teksttreci0"/>
        <w:numPr>
          <w:ilvl w:val="0"/>
          <w:numId w:val="39"/>
        </w:numPr>
        <w:shd w:val="clear" w:color="auto" w:fill="auto"/>
        <w:spacing w:before="0" w:after="0" w:line="274" w:lineRule="exact"/>
        <w:ind w:right="20"/>
        <w:rPr>
          <w:rFonts w:ascii="Times New Roman CE" w:hAnsi="Times New Roman CE"/>
        </w:rPr>
      </w:pPr>
      <w:r w:rsidRPr="00B653D8">
        <w:rPr>
          <w:rFonts w:ascii="Times New Roman CE" w:hAnsi="Times New Roman CE"/>
        </w:rPr>
        <w:t>w przypadku ustawowej zmiany stawki podatku VAT (zwiększenia lub zmniejszenia), przyjętej do określenia wysokości wynagrodzenia Wykonawcy, która zacznie obowiązywać po dniu zawarcia przedmiotowej umowy. W takim wypadku wynagrodzenie Wykonawcy brutto ulegnie odpowiedniej zmianie poprzez zastosowanie zmienionej stawki podatku VAT. Zmianie ulegnie jedynie wysokość wynagrodzenia należnego Wykonawcy za wykonywanie umowy w okresie od dnia obowiązywania zmienionej stawki podatku VAT, przy czym zmiana dotyczyć będzie wyłącznie tej części wynagrodzenia Wykonawcy, do której zgodnie z przepisami prawa powinna być zastosowana zmieniona stawka podatku,</w:t>
      </w:r>
    </w:p>
    <w:p w:rsidR="00EC4AEA" w:rsidRPr="00924CDD" w:rsidRDefault="00EC4AEA" w:rsidP="000044E2">
      <w:pPr>
        <w:pStyle w:val="Teksttreci0"/>
        <w:numPr>
          <w:ilvl w:val="0"/>
          <w:numId w:val="39"/>
        </w:numPr>
        <w:shd w:val="clear" w:color="auto" w:fill="auto"/>
        <w:spacing w:before="0" w:after="0" w:line="274" w:lineRule="exact"/>
        <w:ind w:right="20"/>
        <w:rPr>
          <w:rFonts w:ascii="Times New Roman CE" w:hAnsi="Times New Roman CE"/>
        </w:rPr>
      </w:pPr>
      <w:r w:rsidRPr="00924CDD">
        <w:rPr>
          <w:rFonts w:ascii="Times New Roman CE" w:hAnsi="Times New Roman CE"/>
        </w:rPr>
        <w:t>w razie rezygnacji przez Zamawiającego z realizacji części przedmiotu umowy (maksymalnie do 50% zamówienia). W takim przypadku wynagrodzenie przysługujące Wykonawcy zostanie odpowiednio pomniejszone. Jeżeli Wykonawca nie wyrazi zgody na zmianę w tym zakresie umowy, Zamawiający może odstąpić od umowy w tej części zmniejszając wynagrodzenie zgodnie z kryteriami opisanymi w zdaniu poprzedzającym.</w:t>
      </w:r>
    </w:p>
    <w:p w:rsidR="00EC4AEA" w:rsidRDefault="00EC4AEA" w:rsidP="000044E2">
      <w:pPr>
        <w:pStyle w:val="Teksttreci0"/>
        <w:numPr>
          <w:ilvl w:val="0"/>
          <w:numId w:val="34"/>
        </w:numPr>
        <w:shd w:val="clear" w:color="auto" w:fill="auto"/>
        <w:spacing w:before="0" w:after="0" w:line="274" w:lineRule="exact"/>
        <w:ind w:left="720" w:right="20" w:hanging="360"/>
      </w:pPr>
      <w:r>
        <w:t>innych, nieistotnych zmian postanowień niniejszej umowy w stosunku do treści oferty, na podstawie której dokonano wyboru Wykonawcy.</w:t>
      </w:r>
    </w:p>
    <w:p w:rsidR="00EC4AEA" w:rsidRPr="009B4FA5" w:rsidRDefault="00EC4AEA" w:rsidP="000044E2">
      <w:pPr>
        <w:pStyle w:val="Teksttreci0"/>
        <w:numPr>
          <w:ilvl w:val="0"/>
          <w:numId w:val="40"/>
        </w:numPr>
        <w:shd w:val="clear" w:color="auto" w:fill="auto"/>
        <w:spacing w:before="0" w:after="0" w:line="240" w:lineRule="auto"/>
        <w:ind w:left="357" w:hanging="357"/>
        <w:rPr>
          <w:sz w:val="24"/>
          <w:szCs w:val="24"/>
        </w:rPr>
      </w:pPr>
      <w:r>
        <w:t xml:space="preserve">Strony przewidują możliwość zmiany terminu wykonania przedmiotu umowy, określonego w § 4 </w:t>
      </w:r>
      <w:r w:rsidRPr="009B4FA5">
        <w:rPr>
          <w:sz w:val="24"/>
          <w:szCs w:val="24"/>
        </w:rPr>
        <w:t>umowy, wyłącznie z przyczyn niezależnych od Wykonawcy i mających wpływ na wykonanie przedmiotu umowy w następujących przypadkach:</w:t>
      </w:r>
    </w:p>
    <w:p w:rsidR="00EC4AEA" w:rsidRPr="009B4FA5" w:rsidRDefault="00EC4AEA" w:rsidP="000044E2">
      <w:pPr>
        <w:pStyle w:val="Teksttreci0"/>
        <w:numPr>
          <w:ilvl w:val="0"/>
          <w:numId w:val="41"/>
        </w:numPr>
        <w:shd w:val="clear" w:color="auto" w:fill="auto"/>
        <w:spacing w:before="0" w:after="0" w:line="274" w:lineRule="exact"/>
        <w:ind w:left="400" w:right="20" w:firstLine="0"/>
        <w:rPr>
          <w:sz w:val="24"/>
          <w:szCs w:val="24"/>
        </w:rPr>
      </w:pPr>
      <w:r w:rsidRPr="009B4FA5">
        <w:rPr>
          <w:sz w:val="24"/>
          <w:szCs w:val="24"/>
        </w:rPr>
        <w:t>siły wyższej nie pozwalającej na realizację umowy: t</w:t>
      </w:r>
      <w:r w:rsidR="003D59A3" w:rsidRPr="009B4FA5">
        <w:rPr>
          <w:sz w:val="24"/>
          <w:szCs w:val="24"/>
        </w:rPr>
        <w:t xml:space="preserve">ermin wykonania zamówienia może </w:t>
      </w:r>
      <w:r w:rsidR="003D59A3" w:rsidRPr="009B4FA5">
        <w:rPr>
          <w:sz w:val="24"/>
          <w:szCs w:val="24"/>
        </w:rPr>
        <w:tab/>
      </w:r>
      <w:r w:rsidRPr="009B4FA5">
        <w:rPr>
          <w:sz w:val="24"/>
          <w:szCs w:val="24"/>
        </w:rPr>
        <w:t xml:space="preserve">ulec zmianie o okres odpowiadający wstrzymaniu lub </w:t>
      </w:r>
      <w:r w:rsidR="003D59A3" w:rsidRPr="009B4FA5">
        <w:rPr>
          <w:sz w:val="24"/>
          <w:szCs w:val="24"/>
        </w:rPr>
        <w:t xml:space="preserve">opóźnieniu prac z tego powodu - </w:t>
      </w:r>
      <w:r w:rsidR="003D59A3" w:rsidRPr="009B4FA5">
        <w:rPr>
          <w:sz w:val="24"/>
          <w:szCs w:val="24"/>
        </w:rPr>
        <w:tab/>
      </w:r>
      <w:r w:rsidRPr="009B4FA5">
        <w:rPr>
          <w:sz w:val="24"/>
          <w:szCs w:val="24"/>
        </w:rPr>
        <w:t>jeżeli przy zachowaniu należytej staranności, z uwzględnieniem profesjonalnego</w:t>
      </w:r>
      <w:r w:rsidR="003D59A3" w:rsidRPr="009B4FA5">
        <w:rPr>
          <w:sz w:val="24"/>
          <w:szCs w:val="24"/>
        </w:rPr>
        <w:t xml:space="preserve"> </w:t>
      </w:r>
      <w:r w:rsidR="00160F81" w:rsidRPr="009B4FA5">
        <w:rPr>
          <w:sz w:val="24"/>
          <w:szCs w:val="24"/>
        </w:rPr>
        <w:tab/>
      </w:r>
      <w:r w:rsidRPr="009B4FA5">
        <w:rPr>
          <w:sz w:val="24"/>
          <w:szCs w:val="24"/>
        </w:rPr>
        <w:t>charakteru Wykonawcy, nie można było uniknąć zmiany terminu wykonania umowy,</w:t>
      </w:r>
    </w:p>
    <w:p w:rsidR="003D59A3" w:rsidRPr="009B4FA5" w:rsidRDefault="003D59A3" w:rsidP="000044E2">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sidRPr="009B4FA5">
        <w:rPr>
          <w:rFonts w:ascii="Times New Roman" w:hAnsi="Times New Roman" w:cs="Times New Roman"/>
          <w:sz w:val="24"/>
          <w:szCs w:val="24"/>
        </w:rPr>
        <w:t>wystąpienia Siły wyższej uniemożliwiającej wykonanie przedmiotu umowy zgodnie z jej postanowieniami,</w:t>
      </w:r>
    </w:p>
    <w:p w:rsidR="00EC4AEA" w:rsidRPr="009B4FA5" w:rsidRDefault="00EC4AEA" w:rsidP="000044E2">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sidRPr="009B4FA5">
        <w:rPr>
          <w:rFonts w:ascii="Times New Roman" w:hAnsi="Times New Roman" w:cs="Times New Roman"/>
          <w:sz w:val="24"/>
          <w:szCs w:val="24"/>
        </w:rPr>
        <w:t>wezwania przez organy administracji publicznej lub inne upoważnione podmioty do</w:t>
      </w:r>
      <w:r w:rsidR="009B4FA5" w:rsidRPr="009B4FA5">
        <w:rPr>
          <w:rFonts w:ascii="Times New Roman" w:hAnsi="Times New Roman" w:cs="Times New Roman"/>
          <w:sz w:val="24"/>
          <w:szCs w:val="24"/>
        </w:rPr>
        <w:t xml:space="preserve"> u</w:t>
      </w:r>
      <w:r w:rsidRPr="009B4FA5">
        <w:rPr>
          <w:rFonts w:ascii="Times New Roman" w:hAnsi="Times New Roman" w:cs="Times New Roman"/>
          <w:sz w:val="24"/>
          <w:szCs w:val="24"/>
        </w:rPr>
        <w:t>zupełnienia przedmiotu umowy lub jego elementów, jeżeli u podstaw tego wezwania nie</w:t>
      </w:r>
      <w:r w:rsidR="009B4FA5" w:rsidRPr="009B4FA5">
        <w:rPr>
          <w:rFonts w:ascii="Times New Roman" w:hAnsi="Times New Roman" w:cs="Times New Roman"/>
          <w:sz w:val="24"/>
          <w:szCs w:val="24"/>
        </w:rPr>
        <w:t xml:space="preserve"> l</w:t>
      </w:r>
      <w:r w:rsidRPr="009B4FA5">
        <w:rPr>
          <w:rFonts w:ascii="Times New Roman" w:hAnsi="Times New Roman" w:cs="Times New Roman"/>
          <w:sz w:val="24"/>
          <w:szCs w:val="24"/>
        </w:rPr>
        <w:t>eży brak profesjonalizmu po stronie Wykonawcy,</w:t>
      </w:r>
    </w:p>
    <w:p w:rsidR="00EC4AEA" w:rsidRPr="009B4FA5" w:rsidRDefault="00EC4AEA" w:rsidP="000044E2">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sidRPr="009B4FA5">
        <w:rPr>
          <w:rFonts w:ascii="Times New Roman" w:hAnsi="Times New Roman" w:cs="Times New Roman"/>
          <w:sz w:val="24"/>
          <w:szCs w:val="24"/>
        </w:rPr>
        <w:t>przekroczenia przewidzianych przepisami prawa terminów trwania procedur administracyjnych, liczonych zgodnie z zasadami określonymi w Kodeksie postępowania administracyjnego lub innymi przepisami bezwzględnie obowiązującymi,</w:t>
      </w:r>
    </w:p>
    <w:p w:rsidR="00EC4AEA" w:rsidRPr="009B4FA5" w:rsidRDefault="00EC4AEA" w:rsidP="000044E2">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sidRPr="009B4FA5">
        <w:rPr>
          <w:rFonts w:ascii="Times New Roman" w:hAnsi="Times New Roman" w:cs="Times New Roman"/>
          <w:sz w:val="24"/>
          <w:szCs w:val="24"/>
        </w:rPr>
        <w:t>wydania polecenia zmiany,</w:t>
      </w:r>
    </w:p>
    <w:p w:rsidR="00EC4AEA" w:rsidRPr="009B4FA5" w:rsidRDefault="00EC4AEA" w:rsidP="000044E2">
      <w:pPr>
        <w:pStyle w:val="Akapitzlist"/>
        <w:numPr>
          <w:ilvl w:val="0"/>
          <w:numId w:val="41"/>
        </w:numPr>
        <w:tabs>
          <w:tab w:val="left" w:pos="567"/>
          <w:tab w:val="left" w:pos="993"/>
        </w:tabs>
        <w:spacing w:after="0" w:line="240" w:lineRule="auto"/>
        <w:jc w:val="both"/>
        <w:rPr>
          <w:rFonts w:ascii="Times New Roman" w:hAnsi="Times New Roman" w:cs="Times New Roman"/>
          <w:sz w:val="24"/>
          <w:szCs w:val="24"/>
        </w:rPr>
      </w:pPr>
      <w:r w:rsidRPr="009B4FA5">
        <w:rPr>
          <w:rFonts w:ascii="Times New Roman" w:hAnsi="Times New Roman" w:cs="Times New Roman"/>
          <w:sz w:val="24"/>
          <w:szCs w:val="24"/>
        </w:rPr>
        <w:t>jeżeli nastąpi zmiana powszechnie obowiązujących przepisów prawa w zakresie mającym wpływ na realizację przedmiotu zamówienia lub świadczenia jednej lub obu Stron - termin wykonania może ulec zmianie o okres odpowiadający wstrzymaniu lub opóźnieniu prac z tego powodu - jeżeli przy zachowaniu należytej staranności z uwzględnieniem profesjonalnego charakteru Wykonawcy okoliczności tych nie można było wcześniej przewidzieć i nie można było uniknąć zmiany terminu wykonania umowy.</w:t>
      </w:r>
    </w:p>
    <w:p w:rsidR="00EC4AEA" w:rsidRDefault="00EC4AEA" w:rsidP="000044E2">
      <w:pPr>
        <w:pStyle w:val="Teksttreci0"/>
        <w:numPr>
          <w:ilvl w:val="0"/>
          <w:numId w:val="42"/>
        </w:numPr>
        <w:shd w:val="clear" w:color="auto" w:fill="auto"/>
        <w:spacing w:before="0" w:after="0" w:line="274" w:lineRule="exact"/>
        <w:ind w:left="426" w:right="20"/>
      </w:pPr>
      <w:r w:rsidRPr="009B4FA5">
        <w:rPr>
          <w:sz w:val="24"/>
          <w:szCs w:val="24"/>
        </w:rPr>
        <w:t>W przypadkach określonych w ust. 2 pkt 1 Wykonawca jest zobowiązany do powiadomienia Zamawiającego w terminie 7 dni o zaistnieniu ww</w:t>
      </w:r>
      <w:r>
        <w:t>. sytuacji i jej wpływie na harmonogram i/lub koszt realizacji przedmiotu umowy, pod rygorem wygaśnięcia roszczenia. Zamawiający jest zobowiązany do przedstawienia stanowiska w przedmiotowej sprawie w terminie 21 dni od otrzymania powiadomienia Wykonawcy.</w:t>
      </w:r>
    </w:p>
    <w:p w:rsidR="00EC4AEA" w:rsidRDefault="00EC4AEA" w:rsidP="000044E2">
      <w:pPr>
        <w:pStyle w:val="Teksttreci0"/>
        <w:numPr>
          <w:ilvl w:val="0"/>
          <w:numId w:val="42"/>
        </w:numPr>
        <w:shd w:val="clear" w:color="auto" w:fill="auto"/>
        <w:spacing w:before="0" w:after="0" w:line="274" w:lineRule="exact"/>
        <w:ind w:left="426"/>
      </w:pPr>
      <w:r>
        <w:t>Ponadto, Zamawiający ma prawo jednostronnie zobowiązać Wykonawcę do dokonania następujących zmian w przedmiocie umowy (polecenie zmiany):</w:t>
      </w:r>
    </w:p>
    <w:p w:rsidR="00EC4AEA" w:rsidRDefault="00EC4AEA" w:rsidP="000044E2">
      <w:pPr>
        <w:pStyle w:val="Teksttreci0"/>
        <w:numPr>
          <w:ilvl w:val="0"/>
          <w:numId w:val="35"/>
        </w:numPr>
        <w:shd w:val="clear" w:color="auto" w:fill="auto"/>
        <w:spacing w:before="0" w:after="0" w:line="274" w:lineRule="exact"/>
        <w:ind w:left="720" w:hanging="360"/>
      </w:pPr>
      <w:r>
        <w:t xml:space="preserve"> pominąć element przedmiotu umowy;</w:t>
      </w:r>
    </w:p>
    <w:p w:rsidR="00EC4AEA" w:rsidRDefault="00EC4AEA" w:rsidP="000044E2">
      <w:pPr>
        <w:pStyle w:val="Teksttreci0"/>
        <w:numPr>
          <w:ilvl w:val="0"/>
          <w:numId w:val="35"/>
        </w:numPr>
        <w:shd w:val="clear" w:color="auto" w:fill="auto"/>
        <w:spacing w:before="0" w:after="0" w:line="274" w:lineRule="exact"/>
        <w:ind w:left="720" w:hanging="360"/>
      </w:pPr>
      <w:r>
        <w:t xml:space="preserve"> wykonać zamienne opracowania projektowe w ramach przedmiotu umowy;</w:t>
      </w:r>
    </w:p>
    <w:p w:rsidR="00EC4AEA" w:rsidRDefault="00EC4AEA" w:rsidP="000044E2">
      <w:pPr>
        <w:pStyle w:val="Teksttreci0"/>
        <w:numPr>
          <w:ilvl w:val="0"/>
          <w:numId w:val="35"/>
        </w:numPr>
        <w:shd w:val="clear" w:color="auto" w:fill="auto"/>
        <w:spacing w:before="0" w:after="0" w:line="274" w:lineRule="exact"/>
        <w:ind w:left="720" w:hanging="360"/>
      </w:pPr>
      <w:r>
        <w:t xml:space="preserve"> wykonać dodatkowe opracowania i - w przypadku takiej konieczności - uzyskać dodatkowe opinie, uzgodnienia nieobjęte przedmiotem umowy, jeżeli wystąpi konieczność: zmiany zakresu przedmiotu niniejszej umowy lub wykonania prac dodatkowych lub uwzględnienia wpływu innych przedsięwzięć, działań powiązanych z przedmiotem umowy lub zmiany stanu prawnego.</w:t>
      </w:r>
    </w:p>
    <w:p w:rsidR="00EC4AEA" w:rsidRDefault="00EC4AEA" w:rsidP="000044E2">
      <w:pPr>
        <w:pStyle w:val="Teksttreci0"/>
        <w:numPr>
          <w:ilvl w:val="0"/>
          <w:numId w:val="43"/>
        </w:numPr>
        <w:shd w:val="clear" w:color="auto" w:fill="auto"/>
        <w:spacing w:before="0" w:after="0" w:line="274" w:lineRule="exact"/>
      </w:pPr>
      <w:r>
        <w:t>Przed wydaniem polecenia zmiany Zamawiający może zobowiązać Wykonawcę do przedłożenia w określonym terminie stanowiska w zakresie:</w:t>
      </w:r>
    </w:p>
    <w:p w:rsidR="00EC4AEA" w:rsidRDefault="00EC4AEA" w:rsidP="000044E2">
      <w:pPr>
        <w:pStyle w:val="Teksttreci0"/>
        <w:numPr>
          <w:ilvl w:val="0"/>
          <w:numId w:val="36"/>
        </w:numPr>
        <w:shd w:val="clear" w:color="auto" w:fill="auto"/>
        <w:spacing w:before="0" w:after="0" w:line="274" w:lineRule="exact"/>
        <w:ind w:left="360" w:hanging="360"/>
      </w:pPr>
      <w:r>
        <w:t xml:space="preserve"> uzasadnienia dokonania zmiany;</w:t>
      </w:r>
    </w:p>
    <w:p w:rsidR="00EC4AEA" w:rsidRDefault="00EC4AEA" w:rsidP="000044E2">
      <w:pPr>
        <w:pStyle w:val="Teksttreci0"/>
        <w:numPr>
          <w:ilvl w:val="0"/>
          <w:numId w:val="36"/>
        </w:numPr>
        <w:shd w:val="clear" w:color="auto" w:fill="auto"/>
        <w:spacing w:before="0" w:after="0" w:line="274" w:lineRule="exact"/>
        <w:ind w:left="360" w:hanging="360"/>
      </w:pPr>
      <w:r>
        <w:t xml:space="preserve"> opisu działań, czynności i opracowań lub opinii, uzgodnień i in. niezbędnych do realizacji elementów przedmiotu umowy objętych poleceniem zmiany;</w:t>
      </w:r>
    </w:p>
    <w:p w:rsidR="00EC4AEA" w:rsidRDefault="00EC4AEA" w:rsidP="000044E2">
      <w:pPr>
        <w:pStyle w:val="Teksttreci0"/>
        <w:numPr>
          <w:ilvl w:val="0"/>
          <w:numId w:val="36"/>
        </w:numPr>
        <w:shd w:val="clear" w:color="auto" w:fill="auto"/>
        <w:spacing w:before="0" w:after="0" w:line="274" w:lineRule="exact"/>
        <w:ind w:left="360" w:hanging="360"/>
      </w:pPr>
      <w:r>
        <w:t xml:space="preserve"> zmiany wynagrodzenia - w przypadku zaistnienia okoliczności określonej w ust. 5 pkt. 1 i pkt. 3.</w:t>
      </w:r>
    </w:p>
    <w:p w:rsidR="00EC4AEA" w:rsidRDefault="00EC4AEA" w:rsidP="000044E2">
      <w:pPr>
        <w:pStyle w:val="Teksttreci0"/>
        <w:numPr>
          <w:ilvl w:val="0"/>
          <w:numId w:val="44"/>
        </w:numPr>
        <w:shd w:val="clear" w:color="auto" w:fill="auto"/>
        <w:spacing w:before="0" w:after="0" w:line="274" w:lineRule="exact"/>
      </w:pPr>
      <w:r>
        <w:t>Zamawiający, po ewentualnym otrzymaniu od Wykonawcy stanowiska w zakresie polecenia zmiany, jest uprawniony do wydania polecenia zmiany.</w:t>
      </w:r>
    </w:p>
    <w:p w:rsidR="00EC4AEA" w:rsidRDefault="00EC4AEA" w:rsidP="000044E2">
      <w:pPr>
        <w:pStyle w:val="Teksttreci0"/>
        <w:numPr>
          <w:ilvl w:val="0"/>
          <w:numId w:val="44"/>
        </w:numPr>
        <w:shd w:val="clear" w:color="auto" w:fill="auto"/>
        <w:spacing w:before="0" w:after="0" w:line="274" w:lineRule="exact"/>
      </w:pPr>
      <w:r>
        <w:t>Strony przewidują możliwość zmian osobowych w przypadku:</w:t>
      </w:r>
    </w:p>
    <w:p w:rsidR="00EC4AEA" w:rsidRDefault="00EC4AEA" w:rsidP="000044E2">
      <w:pPr>
        <w:pStyle w:val="Teksttreci0"/>
        <w:numPr>
          <w:ilvl w:val="0"/>
          <w:numId w:val="37"/>
        </w:numPr>
        <w:shd w:val="clear" w:color="auto" w:fill="auto"/>
        <w:spacing w:before="0" w:after="0" w:line="274" w:lineRule="exact"/>
        <w:ind w:left="720" w:hanging="360"/>
      </w:pPr>
      <w:r>
        <w:t xml:space="preserve"> zmiany projektanta (jedynie za uprzednią pisemną zgodą Zamawiającego) na wniosek Wykonawcy w przypadku wystąpienia jednej z poniższych sytuacji:</w:t>
      </w:r>
    </w:p>
    <w:p w:rsidR="00EC4AEA" w:rsidRDefault="00EC4AEA" w:rsidP="000044E2">
      <w:pPr>
        <w:pStyle w:val="Teksttreci0"/>
        <w:numPr>
          <w:ilvl w:val="0"/>
          <w:numId w:val="38"/>
        </w:numPr>
        <w:shd w:val="clear" w:color="auto" w:fill="auto"/>
        <w:spacing w:before="0" w:after="0" w:line="274" w:lineRule="exact"/>
        <w:ind w:left="360" w:hanging="360"/>
        <w:jc w:val="left"/>
      </w:pPr>
      <w:r>
        <w:t xml:space="preserve"> choroby lub innych zdarzeń losowych dotyczących projektanta,</w:t>
      </w:r>
    </w:p>
    <w:p w:rsidR="00EC4AEA" w:rsidRDefault="00EC4AEA" w:rsidP="000044E2">
      <w:pPr>
        <w:pStyle w:val="Teksttreci0"/>
        <w:numPr>
          <w:ilvl w:val="0"/>
          <w:numId w:val="38"/>
        </w:numPr>
        <w:shd w:val="clear" w:color="auto" w:fill="auto"/>
        <w:spacing w:before="0" w:after="0" w:line="274" w:lineRule="exact"/>
        <w:ind w:left="360" w:hanging="360"/>
        <w:jc w:val="left"/>
      </w:pPr>
      <w:r>
        <w:t xml:space="preserve"> niewywiązywania się projektanta z obowiązków wynikających z umowy,</w:t>
      </w:r>
    </w:p>
    <w:p w:rsidR="00EC4AEA" w:rsidRDefault="00EC4AEA" w:rsidP="000044E2">
      <w:pPr>
        <w:pStyle w:val="Teksttreci0"/>
        <w:numPr>
          <w:ilvl w:val="0"/>
          <w:numId w:val="38"/>
        </w:numPr>
        <w:shd w:val="clear" w:color="auto" w:fill="auto"/>
        <w:spacing w:before="0" w:after="0" w:line="274" w:lineRule="exact"/>
        <w:ind w:left="360" w:hanging="360"/>
        <w:jc w:val="left"/>
      </w:pPr>
      <w:r>
        <w:t xml:space="preserve"> jeżeli zmiana projektanta stanie się konieczna z jakichkolwiek przyczyn niezależnych od Wykonawcy (np. rezygnacji),</w:t>
      </w:r>
    </w:p>
    <w:p w:rsidR="00EC4AEA" w:rsidRDefault="00EC4AEA" w:rsidP="000044E2">
      <w:pPr>
        <w:pStyle w:val="Teksttreci0"/>
        <w:numPr>
          <w:ilvl w:val="0"/>
          <w:numId w:val="37"/>
        </w:numPr>
        <w:shd w:val="clear" w:color="auto" w:fill="auto"/>
        <w:spacing w:before="0" w:after="0" w:line="240" w:lineRule="auto"/>
        <w:ind w:left="284" w:hanging="360"/>
      </w:pPr>
      <w:r>
        <w:t xml:space="preserve"> zmiany projektanta na wniosek Zamawiającego w sytuacji, gdy nie wykonuje on swoich obowiązków wynikających z umowy. Wykonawca zobowiązany jest zmienić projektanta, zgodnie z żądaniem Zamawiającego we wskazanym przez Zamawiającego terminie.</w:t>
      </w:r>
    </w:p>
    <w:p w:rsidR="006F11A6" w:rsidRPr="00EC4AEA" w:rsidRDefault="00EC4AEA" w:rsidP="000044E2">
      <w:pPr>
        <w:pStyle w:val="Akapitzlist"/>
        <w:numPr>
          <w:ilvl w:val="0"/>
          <w:numId w:val="45"/>
        </w:numPr>
        <w:autoSpaceDE w:val="0"/>
        <w:autoSpaceDN w:val="0"/>
        <w:adjustRightInd w:val="0"/>
        <w:spacing w:after="0" w:line="240" w:lineRule="auto"/>
        <w:ind w:left="0"/>
        <w:jc w:val="both"/>
        <w:rPr>
          <w:rFonts w:ascii="Times New Roman" w:eastAsiaTheme="minorHAnsi" w:hAnsi="Times New Roman" w:cs="Times New Roman"/>
          <w:b/>
          <w:bCs/>
          <w:sz w:val="24"/>
          <w:szCs w:val="24"/>
          <w:lang w:eastAsia="en-US"/>
        </w:rPr>
      </w:pPr>
      <w:r w:rsidRPr="00EC4AEA">
        <w:rPr>
          <w:rFonts w:ascii="Times New Roman" w:hAnsi="Times New Roman" w:cs="Times New Roman"/>
          <w:sz w:val="24"/>
          <w:szCs w:val="24"/>
        </w:rPr>
        <w:t>Wykonawca może wystąpić z wnioskiem w zakresie w ust. 2 i 3, na piśmie, nie później niż w terminie 7 dni od zaistnienia powyższych okoliczności. Przedmiotowy wniosek powinien zawierać w szczególności: propozycję zamiany, uzasadnienie faktyczne i prawne dla proponowanej zmiany, kalkulację wynagrodzenia, dokumenty potwierdzające zaistniałe okoliczności. Ciężar udowodnienia okoliczności, o których mowa w ust. 2 i 3 spoczywa na Wykonawcy. Brak wykazania przedmiotowych okoliczności może stanowić podstawę odmowy dokonania zmiany umowy. W terminie 14 dni od złożenia Wniosku, Zamawiający powiadomi Wykonawcę o akceptacji żądania zmiany umowy albo o braku akceptacji zmiany. Uwzględnienie okoliczności opisanych w ust. 2, a skutkujących zmianą terminu realizacji umowy może nastąpić jedynie w sytuacji, gdy opóźniają one cały proces realizacji umowy.</w:t>
      </w:r>
    </w:p>
    <w:p w:rsidR="00592AC8" w:rsidRDefault="00592AC8" w:rsidP="004A5B5E">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p>
    <w:p w:rsidR="006F11A6" w:rsidRPr="00F90A67" w:rsidRDefault="006F11A6" w:rsidP="006F11A6">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 1</w:t>
      </w:r>
      <w:r w:rsidR="006A3CBB">
        <w:rPr>
          <w:rFonts w:ascii="Times New Roman" w:eastAsiaTheme="minorHAnsi" w:hAnsi="Times New Roman" w:cs="Times New Roman"/>
          <w:b/>
          <w:bCs/>
          <w:sz w:val="24"/>
          <w:szCs w:val="24"/>
          <w:lang w:eastAsia="en-US"/>
        </w:rPr>
        <w:t>7</w:t>
      </w:r>
    </w:p>
    <w:p w:rsidR="006F11A6" w:rsidRPr="00F90A67" w:rsidRDefault="006F11A6" w:rsidP="006F11A6">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Postanowienia końcowe</w:t>
      </w:r>
    </w:p>
    <w:p w:rsidR="007830C5" w:rsidRPr="00F90A67" w:rsidRDefault="007830C5" w:rsidP="000044E2">
      <w:pPr>
        <w:pStyle w:val="Akapitzlist"/>
        <w:numPr>
          <w:ilvl w:val="0"/>
          <w:numId w:val="31"/>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Wszelkie zmiany niniejszej umowy nastąpić mogą w formie pisemnej, pod rygorem nieważności,</w:t>
      </w:r>
      <w:r w:rsidR="004A5B5E"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 formie aneksu podpisanego przez każdą ze stron.</w:t>
      </w:r>
    </w:p>
    <w:p w:rsidR="007830C5" w:rsidRPr="00F90A67" w:rsidRDefault="007830C5" w:rsidP="000044E2">
      <w:pPr>
        <w:pStyle w:val="Akapitzlist"/>
        <w:numPr>
          <w:ilvl w:val="0"/>
          <w:numId w:val="31"/>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Zamawiający przewiduje możliwość zmiany umowy w okolicznościach przewidzianych w art.</w:t>
      </w:r>
      <w:r w:rsidR="00563A4D" w:rsidRPr="00F90A67">
        <w:rPr>
          <w:rFonts w:ascii="Times New Roman" w:eastAsiaTheme="minorHAnsi" w:hAnsi="Times New Roman" w:cs="Times New Roman"/>
          <w:sz w:val="24"/>
          <w:szCs w:val="24"/>
          <w:lang w:eastAsia="en-US"/>
        </w:rPr>
        <w:t xml:space="preserve"> </w:t>
      </w:r>
      <w:r w:rsidR="003B4F4B">
        <w:rPr>
          <w:rFonts w:ascii="Times New Roman" w:eastAsiaTheme="minorHAnsi" w:hAnsi="Times New Roman" w:cs="Times New Roman"/>
          <w:sz w:val="24"/>
          <w:szCs w:val="24"/>
          <w:lang w:eastAsia="en-US"/>
        </w:rPr>
        <w:t>455</w:t>
      </w:r>
      <w:r w:rsidR="00563A4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ustawy Prawo zamówień publicznych oraz w zakresie terminu wykonania umowy w wypadku</w:t>
      </w:r>
      <w:r w:rsidR="00563A4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 xml:space="preserve">udokumentowanego przez Wykonawcę przedłużenia procedur administracyjnych w zakresie </w:t>
      </w:r>
      <w:r w:rsidR="00563A4D" w:rsidRPr="00F90A67">
        <w:rPr>
          <w:rFonts w:ascii="Times New Roman" w:eastAsiaTheme="minorHAnsi" w:hAnsi="Times New Roman" w:cs="Times New Roman"/>
          <w:sz w:val="24"/>
          <w:szCs w:val="24"/>
          <w:lang w:eastAsia="en-US"/>
        </w:rPr>
        <w:t>u</w:t>
      </w:r>
      <w:r w:rsidRPr="00F90A67">
        <w:rPr>
          <w:rFonts w:ascii="Times New Roman" w:eastAsiaTheme="minorHAnsi" w:hAnsi="Times New Roman" w:cs="Times New Roman"/>
          <w:sz w:val="24"/>
          <w:szCs w:val="24"/>
          <w:lang w:eastAsia="en-US"/>
        </w:rPr>
        <w:t>zgodnień</w:t>
      </w:r>
      <w:r w:rsidR="00563A4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dotyczących bhp i ppoż. nie spowodowanych okolicznościami za które</w:t>
      </w:r>
      <w:r w:rsidR="00563A4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odpowiedzialność ponosi</w:t>
      </w:r>
      <w:r w:rsidR="00563A4D" w:rsidRPr="00F90A67">
        <w:rPr>
          <w:rFonts w:ascii="Times New Roman" w:eastAsiaTheme="minorHAnsi" w:hAnsi="Times New Roman" w:cs="Times New Roman"/>
          <w:sz w:val="24"/>
          <w:szCs w:val="24"/>
          <w:lang w:eastAsia="en-US"/>
        </w:rPr>
        <w:t xml:space="preserve"> Wykonawca.</w:t>
      </w:r>
    </w:p>
    <w:p w:rsidR="007830C5" w:rsidRPr="00F90A67" w:rsidRDefault="007830C5" w:rsidP="000044E2">
      <w:pPr>
        <w:pStyle w:val="Akapitzlist"/>
        <w:numPr>
          <w:ilvl w:val="0"/>
          <w:numId w:val="31"/>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Wszelkie spory wynikłe na tle realizacji niniejszej umowy rozstrzyga sąd właściwy dla </w:t>
      </w:r>
      <w:r w:rsidRPr="00F90A67">
        <w:rPr>
          <w:rFonts w:ascii="Times New Roman" w:eastAsiaTheme="minorHAnsi" w:hAnsi="Times New Roman" w:cs="Times New Roman"/>
          <w:b/>
          <w:bCs/>
          <w:sz w:val="24"/>
          <w:szCs w:val="24"/>
          <w:lang w:eastAsia="en-US"/>
        </w:rPr>
        <w:t>s</w:t>
      </w:r>
      <w:r w:rsidRPr="00F90A67">
        <w:rPr>
          <w:rFonts w:ascii="Times New Roman" w:eastAsiaTheme="minorHAnsi" w:hAnsi="Times New Roman" w:cs="Times New Roman"/>
          <w:sz w:val="24"/>
          <w:szCs w:val="24"/>
          <w:lang w:eastAsia="en-US"/>
        </w:rPr>
        <w:t>iedziby</w:t>
      </w:r>
      <w:r w:rsidR="00563A4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Zamawiającego.</w:t>
      </w:r>
    </w:p>
    <w:p w:rsidR="007830C5" w:rsidRPr="00F90A67" w:rsidRDefault="007830C5" w:rsidP="000044E2">
      <w:pPr>
        <w:pStyle w:val="Akapitzlist"/>
        <w:numPr>
          <w:ilvl w:val="0"/>
          <w:numId w:val="31"/>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 sprawach nieuregulowanych niniejszą umową mają zastosowanie przepisy obowiązującego prawa,</w:t>
      </w:r>
      <w:r w:rsidR="00563A4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w szczególności ustawy Kodeks cywilny, ustawy Prawo zamówień publicznych, ustawy Prawo</w:t>
      </w:r>
      <w:r w:rsidR="00563A4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budowlane oraz ustawy o prawie autorskim i prawach pokrewnych.</w:t>
      </w:r>
    </w:p>
    <w:p w:rsidR="007830C5" w:rsidRPr="00F90A67" w:rsidRDefault="007830C5" w:rsidP="000044E2">
      <w:pPr>
        <w:pStyle w:val="Akapitzlist"/>
        <w:numPr>
          <w:ilvl w:val="0"/>
          <w:numId w:val="31"/>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Wszelkie spory wynikłe na tle niniejszej umowy rozpatrywane będą przez sąd właściwy dla </w:t>
      </w:r>
      <w:r w:rsidR="00563A4D" w:rsidRPr="00F90A67">
        <w:rPr>
          <w:rFonts w:ascii="Times New Roman" w:eastAsiaTheme="minorHAnsi" w:hAnsi="Times New Roman" w:cs="Times New Roman"/>
          <w:sz w:val="24"/>
          <w:szCs w:val="24"/>
          <w:lang w:eastAsia="en-US"/>
        </w:rPr>
        <w:t>s</w:t>
      </w:r>
      <w:r w:rsidRPr="00F90A67">
        <w:rPr>
          <w:rFonts w:ascii="Times New Roman" w:eastAsiaTheme="minorHAnsi" w:hAnsi="Times New Roman" w:cs="Times New Roman"/>
          <w:sz w:val="24"/>
          <w:szCs w:val="24"/>
          <w:lang w:eastAsia="en-US"/>
        </w:rPr>
        <w:t>iedziby</w:t>
      </w:r>
      <w:r w:rsidR="00563A4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Zamawiającego</w:t>
      </w:r>
      <w:r w:rsidR="00563A4D" w:rsidRPr="00F90A67">
        <w:rPr>
          <w:rFonts w:ascii="Times New Roman" w:eastAsiaTheme="minorHAnsi" w:hAnsi="Times New Roman" w:cs="Times New Roman"/>
          <w:sz w:val="24"/>
          <w:szCs w:val="24"/>
          <w:lang w:eastAsia="en-US"/>
        </w:rPr>
        <w:t>.</w:t>
      </w:r>
    </w:p>
    <w:p w:rsidR="007830C5" w:rsidRPr="00F90A67" w:rsidRDefault="007830C5" w:rsidP="000044E2">
      <w:pPr>
        <w:pStyle w:val="Akapitzlist"/>
        <w:numPr>
          <w:ilvl w:val="0"/>
          <w:numId w:val="31"/>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Wykonawca nie może bez zgody Zamawiającego zbywać wszelkich wierzytelnoś</w:t>
      </w:r>
      <w:r w:rsidR="00563A4D" w:rsidRPr="00F90A67">
        <w:rPr>
          <w:rFonts w:ascii="Times New Roman" w:eastAsiaTheme="minorHAnsi" w:hAnsi="Times New Roman" w:cs="Times New Roman"/>
          <w:sz w:val="24"/>
          <w:szCs w:val="24"/>
          <w:lang w:eastAsia="en-US"/>
        </w:rPr>
        <w:t xml:space="preserve">ci </w:t>
      </w:r>
      <w:r w:rsidRPr="00F90A67">
        <w:rPr>
          <w:rFonts w:ascii="Times New Roman" w:eastAsiaTheme="minorHAnsi" w:hAnsi="Times New Roman" w:cs="Times New Roman"/>
          <w:sz w:val="24"/>
          <w:szCs w:val="24"/>
          <w:lang w:eastAsia="en-US"/>
        </w:rPr>
        <w:t>wynikających</w:t>
      </w:r>
      <w:r w:rsidR="00563A4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z niniejszej umowy.</w:t>
      </w:r>
    </w:p>
    <w:p w:rsidR="007830C5" w:rsidRDefault="007830C5" w:rsidP="000044E2">
      <w:pPr>
        <w:pStyle w:val="Akapitzlist"/>
        <w:numPr>
          <w:ilvl w:val="0"/>
          <w:numId w:val="31"/>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Umowa niniejsza sporządzona została w </w:t>
      </w:r>
      <w:r w:rsidR="008D7F7C">
        <w:rPr>
          <w:rFonts w:ascii="Times New Roman" w:eastAsiaTheme="minorHAnsi" w:hAnsi="Times New Roman" w:cs="Times New Roman"/>
          <w:sz w:val="24"/>
          <w:szCs w:val="24"/>
          <w:lang w:eastAsia="en-US"/>
        </w:rPr>
        <w:t>trzech</w:t>
      </w:r>
      <w:r w:rsidRPr="00F90A67">
        <w:rPr>
          <w:rFonts w:ascii="Times New Roman" w:eastAsiaTheme="minorHAnsi" w:hAnsi="Times New Roman" w:cs="Times New Roman"/>
          <w:sz w:val="24"/>
          <w:szCs w:val="24"/>
          <w:lang w:eastAsia="en-US"/>
        </w:rPr>
        <w:t xml:space="preserve"> jednobrzmiących egzemplarzach, z czego </w:t>
      </w:r>
      <w:r w:rsidR="008D7F7C">
        <w:rPr>
          <w:rFonts w:ascii="Times New Roman" w:eastAsiaTheme="minorHAnsi" w:hAnsi="Times New Roman" w:cs="Times New Roman"/>
          <w:sz w:val="24"/>
          <w:szCs w:val="24"/>
          <w:lang w:eastAsia="en-US"/>
        </w:rPr>
        <w:t>dwa</w:t>
      </w:r>
      <w:r w:rsidR="00563A4D" w:rsidRPr="00F90A67">
        <w:rPr>
          <w:rFonts w:ascii="Times New Roman" w:eastAsiaTheme="minorHAnsi" w:hAnsi="Times New Roman" w:cs="Times New Roman"/>
          <w:sz w:val="24"/>
          <w:szCs w:val="24"/>
          <w:lang w:eastAsia="en-US"/>
        </w:rPr>
        <w:t xml:space="preserve"> </w:t>
      </w:r>
      <w:r w:rsidRPr="00F90A67">
        <w:rPr>
          <w:rFonts w:ascii="Times New Roman" w:eastAsiaTheme="minorHAnsi" w:hAnsi="Times New Roman" w:cs="Times New Roman"/>
          <w:sz w:val="24"/>
          <w:szCs w:val="24"/>
          <w:lang w:eastAsia="en-US"/>
        </w:rPr>
        <w:t>otrzymuje Zamawiający i jeden Wykonawca.</w:t>
      </w:r>
    </w:p>
    <w:p w:rsidR="0085258C" w:rsidRPr="008D7F7C" w:rsidRDefault="0085258C" w:rsidP="000044E2">
      <w:pPr>
        <w:pStyle w:val="Akapitzlist"/>
        <w:numPr>
          <w:ilvl w:val="0"/>
          <w:numId w:val="31"/>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hAnsi="Times New Roman" w:cs="Times New Roman"/>
          <w:color w:val="000000"/>
          <w:sz w:val="24"/>
          <w:szCs w:val="24"/>
        </w:rPr>
        <w:t>Wykonawca oświadcza, że wypełnił obowiązki informacyjne przewidziane w art. 13 lub art. 14 RODO</w:t>
      </w:r>
      <w:r>
        <w:rPr>
          <w:rFonts w:ascii="Times New Roman" w:hAnsi="Times New Roman" w:cs="Times New Roman"/>
          <w:color w:val="000000"/>
          <w:sz w:val="24"/>
          <w:szCs w:val="24"/>
          <w:vertAlign w:val="superscript"/>
        </w:rPr>
        <w:t>1)</w:t>
      </w:r>
      <w:r>
        <w:rPr>
          <w:rFonts w:ascii="Times New Roman" w:hAnsi="Times New Roman" w:cs="Times New Roman"/>
          <w:color w:val="000000"/>
          <w:sz w:val="24"/>
          <w:szCs w:val="24"/>
        </w:rPr>
        <w:t xml:space="preserve"> wobec osób fizycznych, </w:t>
      </w:r>
      <w:r>
        <w:rPr>
          <w:rFonts w:ascii="Times New Roman" w:hAnsi="Times New Roman" w:cs="Times New Roman"/>
          <w:sz w:val="24"/>
          <w:szCs w:val="24"/>
        </w:rPr>
        <w:t>od których dane osobowe bezpośrednio lub pośrednio pozyskał</w:t>
      </w:r>
      <w:r>
        <w:rPr>
          <w:rFonts w:ascii="Times New Roman" w:hAnsi="Times New Roman" w:cs="Times New Roman"/>
          <w:color w:val="000000"/>
          <w:sz w:val="24"/>
          <w:szCs w:val="24"/>
        </w:rPr>
        <w:t xml:space="preserve"> w celu realizacji przedmiotowej umowy oraz zobowiązuje się, że w trakcie realizacji umowy będzie wypełniał wszelkie przewidziane prawem obowiązki w tym zakresie.</w:t>
      </w:r>
    </w:p>
    <w:p w:rsidR="008D7F7C" w:rsidRPr="00F90A67" w:rsidRDefault="008D7F7C" w:rsidP="000044E2">
      <w:pPr>
        <w:pStyle w:val="Akapitzlist"/>
        <w:numPr>
          <w:ilvl w:val="0"/>
          <w:numId w:val="31"/>
        </w:num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705169">
        <w:rPr>
          <w:rFonts w:ascii="Times New Roman" w:hAnsi="Times New Roman"/>
          <w:color w:val="000000"/>
          <w:sz w:val="24"/>
          <w:szCs w:val="24"/>
        </w:rPr>
        <w:t>Wykonawca oświadcza, że nie zachodzą w stosunku do niego  przesłanki wykluczenia z postępowania na podstawie art.  7 ust. 1 ustawy z dnia 13 kwietnia 2022 r.</w:t>
      </w:r>
      <w:r w:rsidRPr="00705169">
        <w:rPr>
          <w:rFonts w:ascii="Times New Roman" w:hAnsi="Times New Roman"/>
          <w:i/>
          <w:iCs/>
          <w:color w:val="000000"/>
          <w:sz w:val="24"/>
          <w:szCs w:val="24"/>
        </w:rPr>
        <w:t xml:space="preserve"> </w:t>
      </w:r>
      <w:r w:rsidRPr="00705169">
        <w:rPr>
          <w:rFonts w:ascii="Times New Roman" w:hAnsi="Times New Roman"/>
          <w:iCs/>
          <w:color w:val="000000"/>
          <w:sz w:val="24"/>
          <w:szCs w:val="24"/>
        </w:rPr>
        <w:t>o szczególnych rozwiązaniach w zakresie przeciwdziałania wspieraniu agresji na Ukrainę oraz służących ochronie bezpieczeństwa narodowego</w:t>
      </w:r>
      <w:r w:rsidRPr="00705169">
        <w:rPr>
          <w:rFonts w:ascii="Times New Roman" w:hAnsi="Times New Roman"/>
          <w:i/>
          <w:iCs/>
          <w:color w:val="000000"/>
          <w:sz w:val="24"/>
          <w:szCs w:val="24"/>
        </w:rPr>
        <w:t xml:space="preserve"> (Dz. U. </w:t>
      </w:r>
      <w:r>
        <w:rPr>
          <w:rFonts w:ascii="Times New Roman" w:hAnsi="Times New Roman"/>
          <w:i/>
          <w:iCs/>
          <w:color w:val="000000"/>
          <w:sz w:val="24"/>
          <w:szCs w:val="24"/>
        </w:rPr>
        <w:t xml:space="preserve">z 2025 r. </w:t>
      </w:r>
      <w:r w:rsidRPr="00705169">
        <w:rPr>
          <w:rFonts w:ascii="Times New Roman" w:hAnsi="Times New Roman"/>
          <w:i/>
          <w:iCs/>
          <w:color w:val="000000"/>
          <w:sz w:val="24"/>
          <w:szCs w:val="24"/>
        </w:rPr>
        <w:t xml:space="preserve">poz. </w:t>
      </w:r>
      <w:r>
        <w:rPr>
          <w:rFonts w:ascii="Times New Roman" w:hAnsi="Times New Roman"/>
          <w:i/>
          <w:iCs/>
          <w:color w:val="000000"/>
          <w:sz w:val="24"/>
          <w:szCs w:val="24"/>
        </w:rPr>
        <w:t>514</w:t>
      </w:r>
      <w:r w:rsidRPr="00705169">
        <w:rPr>
          <w:rFonts w:ascii="Times New Roman" w:hAnsi="Times New Roman"/>
          <w:i/>
          <w:iCs/>
          <w:color w:val="000000"/>
          <w:sz w:val="24"/>
          <w:szCs w:val="24"/>
        </w:rPr>
        <w:t>)</w:t>
      </w:r>
      <w:r w:rsidRPr="00705169">
        <w:rPr>
          <w:rFonts w:ascii="Times New Roman" w:hAnsi="Times New Roman"/>
          <w:i/>
          <w:iCs/>
          <w:color w:val="000000"/>
          <w:sz w:val="24"/>
          <w:szCs w:val="24"/>
          <w:vertAlign w:val="superscript"/>
        </w:rPr>
        <w:t>2</w:t>
      </w:r>
    </w:p>
    <w:p w:rsidR="00563A4D" w:rsidRPr="00F90A67" w:rsidRDefault="00563A4D" w:rsidP="007830C5">
      <w:pPr>
        <w:autoSpaceDE w:val="0"/>
        <w:autoSpaceDN w:val="0"/>
        <w:adjustRightInd w:val="0"/>
        <w:spacing w:after="0" w:line="240" w:lineRule="auto"/>
        <w:rPr>
          <w:rFonts w:ascii="Times New Roman" w:eastAsiaTheme="minorHAnsi" w:hAnsi="Times New Roman" w:cs="Times New Roman"/>
          <w:b/>
          <w:bCs/>
          <w:sz w:val="24"/>
          <w:szCs w:val="24"/>
          <w:lang w:eastAsia="en-US"/>
        </w:rPr>
      </w:pPr>
    </w:p>
    <w:p w:rsidR="007830C5" w:rsidRPr="00F90A67" w:rsidRDefault="007830C5" w:rsidP="007830C5">
      <w:pPr>
        <w:autoSpaceDE w:val="0"/>
        <w:autoSpaceDN w:val="0"/>
        <w:adjustRightInd w:val="0"/>
        <w:spacing w:after="0" w:line="240" w:lineRule="auto"/>
        <w:rPr>
          <w:rFonts w:ascii="Times New Roman" w:eastAsiaTheme="minorHAnsi" w:hAnsi="Times New Roman" w:cs="Times New Roman"/>
          <w:b/>
          <w:bCs/>
          <w:sz w:val="24"/>
          <w:szCs w:val="24"/>
          <w:lang w:eastAsia="en-US"/>
        </w:rPr>
      </w:pPr>
      <w:r w:rsidRPr="00F90A67">
        <w:rPr>
          <w:rFonts w:ascii="Times New Roman" w:eastAsiaTheme="minorHAnsi" w:hAnsi="Times New Roman" w:cs="Times New Roman"/>
          <w:b/>
          <w:bCs/>
          <w:sz w:val="24"/>
          <w:szCs w:val="24"/>
          <w:lang w:eastAsia="en-US"/>
        </w:rPr>
        <w:t xml:space="preserve">ZAMAWIAJĄCY </w:t>
      </w:r>
      <w:r w:rsidR="00563A4D" w:rsidRPr="00F90A67">
        <w:rPr>
          <w:rFonts w:ascii="Times New Roman" w:eastAsiaTheme="minorHAnsi" w:hAnsi="Times New Roman" w:cs="Times New Roman"/>
          <w:b/>
          <w:bCs/>
          <w:sz w:val="24"/>
          <w:szCs w:val="24"/>
          <w:lang w:eastAsia="en-US"/>
        </w:rPr>
        <w:tab/>
      </w:r>
      <w:r w:rsidR="00563A4D" w:rsidRPr="00F90A67">
        <w:rPr>
          <w:rFonts w:ascii="Times New Roman" w:eastAsiaTheme="minorHAnsi" w:hAnsi="Times New Roman" w:cs="Times New Roman"/>
          <w:b/>
          <w:bCs/>
          <w:sz w:val="24"/>
          <w:szCs w:val="24"/>
          <w:lang w:eastAsia="en-US"/>
        </w:rPr>
        <w:tab/>
      </w:r>
      <w:r w:rsidR="00563A4D" w:rsidRPr="00F90A67">
        <w:rPr>
          <w:rFonts w:ascii="Times New Roman" w:eastAsiaTheme="minorHAnsi" w:hAnsi="Times New Roman" w:cs="Times New Roman"/>
          <w:b/>
          <w:bCs/>
          <w:sz w:val="24"/>
          <w:szCs w:val="24"/>
          <w:lang w:eastAsia="en-US"/>
        </w:rPr>
        <w:tab/>
      </w:r>
      <w:r w:rsidR="00563A4D" w:rsidRPr="00F90A67">
        <w:rPr>
          <w:rFonts w:ascii="Times New Roman" w:eastAsiaTheme="minorHAnsi" w:hAnsi="Times New Roman" w:cs="Times New Roman"/>
          <w:b/>
          <w:bCs/>
          <w:sz w:val="24"/>
          <w:szCs w:val="24"/>
          <w:lang w:eastAsia="en-US"/>
        </w:rPr>
        <w:tab/>
      </w:r>
      <w:r w:rsidR="00563A4D" w:rsidRPr="00F90A67">
        <w:rPr>
          <w:rFonts w:ascii="Times New Roman" w:eastAsiaTheme="minorHAnsi" w:hAnsi="Times New Roman" w:cs="Times New Roman"/>
          <w:b/>
          <w:bCs/>
          <w:sz w:val="24"/>
          <w:szCs w:val="24"/>
          <w:lang w:eastAsia="en-US"/>
        </w:rPr>
        <w:tab/>
      </w:r>
      <w:r w:rsidR="00563A4D" w:rsidRPr="00F90A67">
        <w:rPr>
          <w:rFonts w:ascii="Times New Roman" w:eastAsiaTheme="minorHAnsi" w:hAnsi="Times New Roman" w:cs="Times New Roman"/>
          <w:b/>
          <w:bCs/>
          <w:sz w:val="24"/>
          <w:szCs w:val="24"/>
          <w:lang w:eastAsia="en-US"/>
        </w:rPr>
        <w:tab/>
      </w:r>
      <w:r w:rsidR="00563A4D" w:rsidRPr="00F90A67">
        <w:rPr>
          <w:rFonts w:ascii="Times New Roman" w:eastAsiaTheme="minorHAnsi" w:hAnsi="Times New Roman" w:cs="Times New Roman"/>
          <w:b/>
          <w:bCs/>
          <w:sz w:val="24"/>
          <w:szCs w:val="24"/>
          <w:lang w:eastAsia="en-US"/>
        </w:rPr>
        <w:tab/>
      </w:r>
      <w:r w:rsidR="00563A4D" w:rsidRPr="00F90A67">
        <w:rPr>
          <w:rFonts w:ascii="Times New Roman" w:eastAsiaTheme="minorHAnsi" w:hAnsi="Times New Roman" w:cs="Times New Roman"/>
          <w:b/>
          <w:bCs/>
          <w:sz w:val="24"/>
          <w:szCs w:val="24"/>
          <w:lang w:eastAsia="en-US"/>
        </w:rPr>
        <w:tab/>
      </w:r>
      <w:r w:rsidRPr="00F90A67">
        <w:rPr>
          <w:rFonts w:ascii="Times New Roman" w:eastAsiaTheme="minorHAnsi" w:hAnsi="Times New Roman" w:cs="Times New Roman"/>
          <w:b/>
          <w:bCs/>
          <w:sz w:val="24"/>
          <w:szCs w:val="24"/>
          <w:lang w:eastAsia="en-US"/>
        </w:rPr>
        <w:t>WYKONAWCA</w:t>
      </w:r>
    </w:p>
    <w:p w:rsidR="00563A4D" w:rsidRPr="00F90A67" w:rsidRDefault="00563A4D" w:rsidP="007830C5">
      <w:pPr>
        <w:autoSpaceDE w:val="0"/>
        <w:autoSpaceDN w:val="0"/>
        <w:adjustRightInd w:val="0"/>
        <w:spacing w:after="0" w:line="240" w:lineRule="auto"/>
        <w:rPr>
          <w:rFonts w:ascii="Times New Roman" w:eastAsiaTheme="minorHAnsi" w:hAnsi="Times New Roman" w:cs="Times New Roman"/>
          <w:sz w:val="24"/>
          <w:szCs w:val="24"/>
          <w:lang w:eastAsia="en-US"/>
        </w:rPr>
      </w:pPr>
    </w:p>
    <w:p w:rsidR="00563A4D" w:rsidRDefault="00563A4D" w:rsidP="007830C5">
      <w:pPr>
        <w:autoSpaceDE w:val="0"/>
        <w:autoSpaceDN w:val="0"/>
        <w:adjustRightInd w:val="0"/>
        <w:spacing w:after="0" w:line="240" w:lineRule="auto"/>
        <w:rPr>
          <w:rFonts w:ascii="Times New Roman" w:eastAsiaTheme="minorHAnsi" w:hAnsi="Times New Roman" w:cs="Times New Roman"/>
          <w:sz w:val="24"/>
          <w:szCs w:val="24"/>
          <w:lang w:eastAsia="en-US"/>
        </w:rPr>
      </w:pPr>
    </w:p>
    <w:p w:rsidR="00626408" w:rsidRDefault="00626408" w:rsidP="007830C5">
      <w:pPr>
        <w:autoSpaceDE w:val="0"/>
        <w:autoSpaceDN w:val="0"/>
        <w:adjustRightInd w:val="0"/>
        <w:spacing w:after="0" w:line="240" w:lineRule="auto"/>
        <w:rPr>
          <w:rFonts w:ascii="Times New Roman" w:eastAsiaTheme="minorHAnsi" w:hAnsi="Times New Roman" w:cs="Times New Roman"/>
          <w:sz w:val="24"/>
          <w:szCs w:val="24"/>
          <w:lang w:eastAsia="en-US"/>
        </w:rPr>
      </w:pPr>
    </w:p>
    <w:p w:rsidR="00626408" w:rsidRDefault="00626408" w:rsidP="007830C5">
      <w:pPr>
        <w:autoSpaceDE w:val="0"/>
        <w:autoSpaceDN w:val="0"/>
        <w:adjustRightInd w:val="0"/>
        <w:spacing w:after="0" w:line="240" w:lineRule="auto"/>
        <w:rPr>
          <w:rFonts w:ascii="Times New Roman" w:eastAsiaTheme="minorHAnsi" w:hAnsi="Times New Roman" w:cs="Times New Roman"/>
          <w:sz w:val="24"/>
          <w:szCs w:val="24"/>
          <w:lang w:eastAsia="en-US"/>
        </w:rPr>
      </w:pPr>
    </w:p>
    <w:p w:rsidR="004A37A9" w:rsidRDefault="004A37A9" w:rsidP="007830C5">
      <w:pPr>
        <w:autoSpaceDE w:val="0"/>
        <w:autoSpaceDN w:val="0"/>
        <w:adjustRightInd w:val="0"/>
        <w:spacing w:after="0" w:line="240" w:lineRule="auto"/>
        <w:rPr>
          <w:rFonts w:ascii="Times New Roman" w:eastAsiaTheme="minorHAnsi" w:hAnsi="Times New Roman" w:cs="Times New Roman"/>
          <w:sz w:val="24"/>
          <w:szCs w:val="24"/>
          <w:lang w:eastAsia="en-US"/>
        </w:rPr>
      </w:pPr>
    </w:p>
    <w:p w:rsidR="007830C5" w:rsidRPr="00F90A67" w:rsidRDefault="007830C5" w:rsidP="007830C5">
      <w:pPr>
        <w:autoSpaceDE w:val="0"/>
        <w:autoSpaceDN w:val="0"/>
        <w:adjustRightInd w:val="0"/>
        <w:spacing w:after="0" w:line="240" w:lineRule="auto"/>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Załączniki:</w:t>
      </w:r>
    </w:p>
    <w:p w:rsidR="007830C5" w:rsidRPr="00F90A67" w:rsidRDefault="00563A4D" w:rsidP="007830C5">
      <w:pPr>
        <w:autoSpaceDE w:val="0"/>
        <w:autoSpaceDN w:val="0"/>
        <w:adjustRightInd w:val="0"/>
        <w:spacing w:after="0" w:line="240" w:lineRule="auto"/>
        <w:rPr>
          <w:rFonts w:ascii="Times New Roman" w:eastAsiaTheme="minorHAnsi" w:hAnsi="Times New Roman" w:cs="Times New Roman"/>
          <w:sz w:val="24"/>
          <w:szCs w:val="24"/>
          <w:lang w:eastAsia="en-US"/>
        </w:rPr>
      </w:pPr>
      <w:r w:rsidRPr="00F90A67">
        <w:rPr>
          <w:rFonts w:ascii="Times New Roman" w:eastAsiaTheme="minorHAnsi" w:hAnsi="Times New Roman" w:cs="Times New Roman"/>
          <w:sz w:val="24"/>
          <w:szCs w:val="24"/>
          <w:lang w:eastAsia="en-US"/>
        </w:rPr>
        <w:t xml:space="preserve">Załącznik </w:t>
      </w:r>
      <w:r w:rsidR="007E27B1">
        <w:rPr>
          <w:rFonts w:ascii="Times New Roman" w:eastAsiaTheme="minorHAnsi" w:hAnsi="Times New Roman" w:cs="Times New Roman"/>
          <w:sz w:val="24"/>
          <w:szCs w:val="24"/>
          <w:lang w:eastAsia="en-US"/>
        </w:rPr>
        <w:t xml:space="preserve">nr </w:t>
      </w:r>
      <w:r w:rsidRPr="00F90A67">
        <w:rPr>
          <w:rFonts w:ascii="Times New Roman" w:eastAsiaTheme="minorHAnsi" w:hAnsi="Times New Roman" w:cs="Times New Roman"/>
          <w:sz w:val="24"/>
          <w:szCs w:val="24"/>
          <w:lang w:eastAsia="en-US"/>
        </w:rPr>
        <w:t xml:space="preserve">1 – Opis </w:t>
      </w:r>
      <w:r w:rsidR="007830C5" w:rsidRPr="00F90A67">
        <w:rPr>
          <w:rFonts w:ascii="Times New Roman" w:eastAsiaTheme="minorHAnsi" w:hAnsi="Times New Roman" w:cs="Times New Roman"/>
          <w:sz w:val="24"/>
          <w:szCs w:val="24"/>
          <w:lang w:eastAsia="en-US"/>
        </w:rPr>
        <w:t xml:space="preserve">przedmiotu </w:t>
      </w:r>
      <w:r w:rsidRPr="00F90A67">
        <w:rPr>
          <w:rFonts w:ascii="Times New Roman" w:eastAsiaTheme="minorHAnsi" w:hAnsi="Times New Roman" w:cs="Times New Roman"/>
          <w:sz w:val="24"/>
          <w:szCs w:val="24"/>
          <w:lang w:eastAsia="en-US"/>
        </w:rPr>
        <w:t>umowy</w:t>
      </w:r>
    </w:p>
    <w:p w:rsidR="0085258C" w:rsidRDefault="0085258C" w:rsidP="008525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Załącznik nr </w:t>
      </w:r>
      <w:r w:rsidR="007E27B1">
        <w:rPr>
          <w:rFonts w:ascii="Times New Roman" w:hAnsi="Times New Roman" w:cs="Times New Roman"/>
          <w:sz w:val="24"/>
          <w:szCs w:val="24"/>
        </w:rPr>
        <w:t>2</w:t>
      </w:r>
      <w:r>
        <w:rPr>
          <w:rFonts w:ascii="Times New Roman" w:hAnsi="Times New Roman" w:cs="Times New Roman"/>
          <w:sz w:val="24"/>
          <w:szCs w:val="24"/>
        </w:rPr>
        <w:t xml:space="preserve"> – oświadczenie o zatrudnianiu osób na umowę o pracę,</w:t>
      </w:r>
    </w:p>
    <w:p w:rsidR="007830C5" w:rsidRPr="00F90A67" w:rsidRDefault="0085258C" w:rsidP="0085258C">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Załącznik nr </w:t>
      </w:r>
      <w:r w:rsidR="007E27B1">
        <w:rPr>
          <w:rFonts w:ascii="Times New Roman" w:hAnsi="Times New Roman" w:cs="Times New Roman"/>
          <w:sz w:val="24"/>
          <w:szCs w:val="24"/>
        </w:rPr>
        <w:t>3</w:t>
      </w:r>
      <w:r>
        <w:rPr>
          <w:rFonts w:ascii="Times New Roman" w:hAnsi="Times New Roman" w:cs="Times New Roman"/>
          <w:sz w:val="24"/>
          <w:szCs w:val="24"/>
        </w:rPr>
        <w:t xml:space="preserve"> – wykaz osób do </w:t>
      </w:r>
      <w:r w:rsidR="007157DF">
        <w:rPr>
          <w:rFonts w:ascii="Times New Roman" w:hAnsi="Times New Roman" w:cs="Times New Roman"/>
          <w:sz w:val="24"/>
          <w:szCs w:val="24"/>
        </w:rPr>
        <w:t>projektowania</w:t>
      </w:r>
    </w:p>
    <w:p w:rsidR="007830C5" w:rsidRPr="00F90A67" w:rsidRDefault="007830C5" w:rsidP="001F088D">
      <w:pPr>
        <w:spacing w:after="0" w:line="240" w:lineRule="auto"/>
        <w:jc w:val="center"/>
        <w:rPr>
          <w:rFonts w:ascii="Times New Roman" w:hAnsi="Times New Roman" w:cs="Times New Roman"/>
          <w:b/>
          <w:sz w:val="24"/>
          <w:szCs w:val="24"/>
        </w:rPr>
      </w:pPr>
    </w:p>
    <w:p w:rsidR="007830C5" w:rsidRPr="00F90A67" w:rsidRDefault="007830C5" w:rsidP="001F088D">
      <w:pPr>
        <w:spacing w:after="0" w:line="240" w:lineRule="auto"/>
        <w:jc w:val="center"/>
        <w:rPr>
          <w:rFonts w:ascii="Times New Roman" w:hAnsi="Times New Roman" w:cs="Times New Roman"/>
          <w:b/>
          <w:sz w:val="24"/>
          <w:szCs w:val="24"/>
        </w:rPr>
      </w:pPr>
    </w:p>
    <w:p w:rsidR="0085258C" w:rsidRDefault="0085258C" w:rsidP="0085258C">
      <w:pPr>
        <w:spacing w:line="280" w:lineRule="exact"/>
        <w:ind w:left="466" w:right="269"/>
        <w:jc w:val="both"/>
        <w:rPr>
          <w:color w:val="000000"/>
        </w:rPr>
      </w:pPr>
      <w:r>
        <w:rPr>
          <w:color w:val="000000"/>
        </w:rPr>
        <w:t>_______________________</w:t>
      </w:r>
    </w:p>
    <w:p w:rsidR="008D7F7C" w:rsidRPr="00646E1C" w:rsidRDefault="008D7F7C" w:rsidP="008D7F7C">
      <w:pPr>
        <w:spacing w:after="0" w:line="240" w:lineRule="auto"/>
        <w:jc w:val="both"/>
        <w:rPr>
          <w:rFonts w:ascii="Times New Roman" w:hAnsi="Times New Roman" w:cs="Times New Roman"/>
          <w:sz w:val="20"/>
          <w:szCs w:val="20"/>
        </w:rPr>
      </w:pPr>
      <w:r w:rsidRPr="00646E1C">
        <w:rPr>
          <w:rFonts w:ascii="Times New Roman" w:hAnsi="Times New Roman" w:cs="Times New Roman"/>
          <w:color w:val="000000"/>
          <w:sz w:val="20"/>
          <w:szCs w:val="20"/>
          <w:vertAlign w:val="superscript"/>
        </w:rPr>
        <w:t xml:space="preserve">1) </w:t>
      </w:r>
      <w:r w:rsidRPr="00646E1C">
        <w:rPr>
          <w:rFonts w:ascii="Times New Roman" w:hAnsi="Times New Roman" w:cs="Times New Roman"/>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8D7F7C" w:rsidRPr="00B32062" w:rsidRDefault="008D7F7C" w:rsidP="008D7F7C">
      <w:pPr>
        <w:spacing w:after="0" w:line="240" w:lineRule="auto"/>
        <w:jc w:val="both"/>
        <w:rPr>
          <w:rFonts w:ascii="Times New Roman" w:hAnsi="Times New Roman"/>
          <w:iCs/>
          <w:sz w:val="20"/>
          <w:szCs w:val="20"/>
        </w:rPr>
      </w:pPr>
      <w:r w:rsidRPr="00646E1C">
        <w:rPr>
          <w:rFonts w:ascii="Times New Roman" w:hAnsi="Times New Roman" w:cs="Times New Roman"/>
          <w:color w:val="222222"/>
          <w:sz w:val="20"/>
          <w:szCs w:val="20"/>
          <w:vertAlign w:val="superscript"/>
        </w:rPr>
        <w:t xml:space="preserve">2 </w:t>
      </w:r>
      <w:r>
        <w:rPr>
          <w:rFonts w:ascii="Times New Roman" w:hAnsi="Times New Roman"/>
          <w:color w:val="222222"/>
          <w:sz w:val="20"/>
          <w:szCs w:val="20"/>
          <w:vertAlign w:val="superscript"/>
        </w:rPr>
        <w:t>)</w:t>
      </w:r>
      <w:r w:rsidRPr="00562100">
        <w:rPr>
          <w:rFonts w:ascii="Times New Roman" w:hAnsi="Times New Roman"/>
          <w:color w:val="222222"/>
          <w:sz w:val="20"/>
          <w:szCs w:val="20"/>
          <w:vertAlign w:val="superscript"/>
        </w:rPr>
        <w:t xml:space="preserve"> </w:t>
      </w:r>
      <w:r w:rsidRPr="00B32062">
        <w:rPr>
          <w:rFonts w:ascii="Times New Roman" w:hAnsi="Times New Roman"/>
          <w:sz w:val="20"/>
          <w:szCs w:val="20"/>
        </w:rPr>
        <w:t xml:space="preserve">Zgodnie z treścią art. 7 ust. 1 ustawy z dnia 13 kwietnia 2022 r. </w:t>
      </w:r>
      <w:r w:rsidRPr="00B32062">
        <w:rPr>
          <w:rFonts w:ascii="Times New Roman" w:hAnsi="Times New Roman"/>
          <w:iCs/>
          <w:sz w:val="20"/>
          <w:szCs w:val="20"/>
        </w:rPr>
        <w:t xml:space="preserve">o szczególnych rozwiązaniach w zakresie </w:t>
      </w:r>
    </w:p>
    <w:p w:rsidR="008D7F7C" w:rsidRPr="00B32062" w:rsidRDefault="008D7F7C" w:rsidP="008D7F7C">
      <w:pPr>
        <w:spacing w:after="0" w:line="240" w:lineRule="auto"/>
        <w:jc w:val="both"/>
        <w:rPr>
          <w:rFonts w:ascii="Times New Roman" w:hAnsi="Times New Roman"/>
          <w:iCs/>
          <w:sz w:val="20"/>
          <w:szCs w:val="20"/>
        </w:rPr>
      </w:pPr>
      <w:r w:rsidRPr="00B32062">
        <w:rPr>
          <w:rFonts w:ascii="Times New Roman" w:hAnsi="Times New Roman"/>
          <w:iCs/>
          <w:sz w:val="20"/>
          <w:szCs w:val="20"/>
        </w:rPr>
        <w:t xml:space="preserve">   przeciwdziałania wspieraniu agresji na Ukrainę oraz służących ochronie bezpieczeństwa narodowego</w:t>
      </w:r>
      <w:r w:rsidRPr="00B32062">
        <w:rPr>
          <w:rFonts w:ascii="Times New Roman" w:hAnsi="Times New Roman"/>
          <w:i/>
          <w:iCs/>
          <w:sz w:val="20"/>
          <w:szCs w:val="20"/>
        </w:rPr>
        <w:t xml:space="preserve">,  </w:t>
      </w:r>
      <w:r w:rsidRPr="00B32062">
        <w:rPr>
          <w:rFonts w:ascii="Times New Roman" w:hAnsi="Times New Roman"/>
          <w:iCs/>
          <w:sz w:val="20"/>
          <w:szCs w:val="20"/>
        </w:rPr>
        <w:t xml:space="preserve">zwanej </w:t>
      </w:r>
    </w:p>
    <w:p w:rsidR="008D7F7C" w:rsidRPr="00B32062" w:rsidRDefault="008D7F7C" w:rsidP="008D7F7C">
      <w:pPr>
        <w:spacing w:after="0" w:line="240" w:lineRule="auto"/>
        <w:jc w:val="both"/>
        <w:rPr>
          <w:rFonts w:ascii="Times New Roman" w:hAnsi="Times New Roman"/>
          <w:sz w:val="20"/>
          <w:szCs w:val="20"/>
        </w:rPr>
      </w:pPr>
      <w:r w:rsidRPr="00B32062">
        <w:rPr>
          <w:rFonts w:ascii="Times New Roman" w:hAnsi="Times New Roman"/>
          <w:iCs/>
          <w:sz w:val="20"/>
          <w:szCs w:val="20"/>
        </w:rPr>
        <w:t xml:space="preserve">   dalej „ustawą”, </w:t>
      </w:r>
      <w:r w:rsidRPr="00B32062">
        <w:rPr>
          <w:rFonts w:ascii="Times New Roman" w:hAnsi="Times New Roman"/>
          <w:sz w:val="20"/>
          <w:szCs w:val="20"/>
        </w:rPr>
        <w:t xml:space="preserve">z postępowania o udzielenie zamówienia publicznego lub konkursu prowadzonego na </w:t>
      </w:r>
    </w:p>
    <w:p w:rsidR="008D7F7C" w:rsidRPr="00B32062" w:rsidRDefault="008D7F7C" w:rsidP="008D7F7C">
      <w:pPr>
        <w:spacing w:after="0" w:line="240" w:lineRule="auto"/>
        <w:jc w:val="both"/>
        <w:rPr>
          <w:rFonts w:ascii="Times New Roman" w:hAnsi="Times New Roman"/>
          <w:sz w:val="20"/>
          <w:szCs w:val="20"/>
        </w:rPr>
      </w:pPr>
      <w:r w:rsidRPr="00B32062">
        <w:rPr>
          <w:rFonts w:ascii="Times New Roman" w:hAnsi="Times New Roman"/>
          <w:sz w:val="20"/>
          <w:szCs w:val="20"/>
        </w:rPr>
        <w:t xml:space="preserve">   podstawie ustawy Pzp wyklucza się:</w:t>
      </w:r>
    </w:p>
    <w:p w:rsidR="008D7F7C" w:rsidRPr="00B32062" w:rsidRDefault="008D7F7C" w:rsidP="008D7F7C">
      <w:pPr>
        <w:tabs>
          <w:tab w:val="left" w:pos="4367"/>
        </w:tabs>
        <w:spacing w:after="0" w:line="240" w:lineRule="auto"/>
        <w:jc w:val="both"/>
        <w:rPr>
          <w:rFonts w:ascii="Times New Roman" w:hAnsi="Times New Roman"/>
          <w:sz w:val="20"/>
          <w:szCs w:val="20"/>
        </w:rPr>
      </w:pPr>
      <w:r w:rsidRPr="00B32062">
        <w:rPr>
          <w:rFonts w:ascii="Times New Roman" w:hAnsi="Times New Roman"/>
          <w:sz w:val="20"/>
          <w:szCs w:val="20"/>
        </w:rPr>
        <w:t xml:space="preserve">   1) wykonawcę oraz uczestnika konkursu wymienionego w wykazach określonych w rozporządzeniu 765/2006   </w:t>
      </w:r>
    </w:p>
    <w:p w:rsidR="008D7F7C" w:rsidRPr="00B32062" w:rsidRDefault="008D7F7C" w:rsidP="008D7F7C">
      <w:pPr>
        <w:tabs>
          <w:tab w:val="left" w:pos="4367"/>
        </w:tabs>
        <w:spacing w:after="0" w:line="240" w:lineRule="auto"/>
        <w:jc w:val="both"/>
        <w:rPr>
          <w:rFonts w:ascii="Times New Roman" w:hAnsi="Times New Roman"/>
          <w:sz w:val="20"/>
          <w:szCs w:val="20"/>
        </w:rPr>
      </w:pPr>
      <w:r w:rsidRPr="00B32062">
        <w:rPr>
          <w:rFonts w:ascii="Times New Roman" w:hAnsi="Times New Roman"/>
          <w:sz w:val="20"/>
          <w:szCs w:val="20"/>
        </w:rPr>
        <w:t xml:space="preserve">       i rozporządzeniu 269/2014 albo wpisanego na listę na podstawie decyzji w sprawie wpisu na listę </w:t>
      </w:r>
    </w:p>
    <w:p w:rsidR="008D7F7C" w:rsidRPr="00B32062" w:rsidRDefault="008D7F7C" w:rsidP="008D7F7C">
      <w:pPr>
        <w:tabs>
          <w:tab w:val="left" w:pos="4367"/>
        </w:tabs>
        <w:spacing w:after="0" w:line="240" w:lineRule="auto"/>
        <w:jc w:val="both"/>
        <w:rPr>
          <w:rFonts w:ascii="Times New Roman" w:hAnsi="Times New Roman"/>
          <w:sz w:val="20"/>
          <w:szCs w:val="20"/>
        </w:rPr>
      </w:pPr>
      <w:r w:rsidRPr="00B32062">
        <w:rPr>
          <w:rFonts w:ascii="Times New Roman" w:hAnsi="Times New Roman"/>
          <w:sz w:val="20"/>
          <w:szCs w:val="20"/>
        </w:rPr>
        <w:t xml:space="preserve">       rozstrzygającej o zastosowaniu środka, o którym mowa w art. 1 pkt 3 ustawy;</w:t>
      </w:r>
    </w:p>
    <w:p w:rsidR="008D7F7C" w:rsidRPr="00B32062" w:rsidRDefault="008D7F7C" w:rsidP="008D7F7C">
      <w:pPr>
        <w:spacing w:after="0" w:line="240" w:lineRule="auto"/>
        <w:jc w:val="both"/>
        <w:rPr>
          <w:rFonts w:ascii="Times New Roman" w:hAnsi="Times New Roman"/>
          <w:sz w:val="20"/>
          <w:szCs w:val="20"/>
        </w:rPr>
      </w:pPr>
      <w:r w:rsidRPr="00B32062">
        <w:rPr>
          <w:rFonts w:ascii="Times New Roman" w:hAnsi="Times New Roman"/>
          <w:sz w:val="20"/>
          <w:szCs w:val="20"/>
        </w:rPr>
        <w:t xml:space="preserve">   2) wykonawcę oraz uczestnika konkursu, którego beneficjentem rzeczywistym w rozumieniu ustawy z dnia </w:t>
      </w:r>
    </w:p>
    <w:p w:rsidR="008D7F7C" w:rsidRPr="00B32062" w:rsidRDefault="008D7F7C" w:rsidP="008D7F7C">
      <w:pPr>
        <w:spacing w:after="0" w:line="240" w:lineRule="auto"/>
        <w:jc w:val="both"/>
        <w:rPr>
          <w:rFonts w:ascii="Times New Roman" w:hAnsi="Times New Roman"/>
          <w:sz w:val="20"/>
          <w:szCs w:val="20"/>
        </w:rPr>
      </w:pPr>
      <w:r w:rsidRPr="00B32062">
        <w:rPr>
          <w:rFonts w:ascii="Times New Roman" w:hAnsi="Times New Roman"/>
          <w:sz w:val="20"/>
          <w:szCs w:val="20"/>
        </w:rPr>
        <w:t xml:space="preserve">      1 marca 2018 r. o przeciwdziałaniu praniu pieniędzy </w:t>
      </w:r>
      <w:r w:rsidR="00626408">
        <w:rPr>
          <w:rFonts w:ascii="Times New Roman" w:hAnsi="Times New Roman"/>
          <w:sz w:val="20"/>
          <w:szCs w:val="20"/>
        </w:rPr>
        <w:t>oraz finansowaniu terroryzmu (</w:t>
      </w:r>
      <w:r w:rsidRPr="00B32062">
        <w:rPr>
          <w:rFonts w:ascii="Times New Roman" w:hAnsi="Times New Roman"/>
          <w:sz w:val="20"/>
          <w:szCs w:val="20"/>
        </w:rPr>
        <w:t xml:space="preserve">Dz. U. z 2023 r. poz. </w:t>
      </w:r>
    </w:p>
    <w:p w:rsidR="008D7F7C" w:rsidRPr="00B32062" w:rsidRDefault="008D7F7C" w:rsidP="008D7F7C">
      <w:pPr>
        <w:spacing w:after="0" w:line="240" w:lineRule="auto"/>
        <w:jc w:val="both"/>
        <w:rPr>
          <w:rFonts w:ascii="Times New Roman" w:hAnsi="Times New Roman"/>
          <w:sz w:val="20"/>
          <w:szCs w:val="20"/>
        </w:rPr>
      </w:pPr>
      <w:r w:rsidRPr="00B32062">
        <w:rPr>
          <w:rFonts w:ascii="Times New Roman" w:hAnsi="Times New Roman"/>
          <w:sz w:val="20"/>
          <w:szCs w:val="20"/>
        </w:rPr>
        <w:t xml:space="preserve"> </w:t>
      </w:r>
      <w:r w:rsidR="00E0797B">
        <w:rPr>
          <w:rFonts w:ascii="Times New Roman" w:hAnsi="Times New Roman"/>
          <w:sz w:val="20"/>
          <w:szCs w:val="20"/>
        </w:rPr>
        <w:t xml:space="preserve">     1124 z późn. zm.</w:t>
      </w:r>
      <w:r w:rsidRPr="00B32062">
        <w:rPr>
          <w:rFonts w:ascii="Times New Roman" w:hAnsi="Times New Roman"/>
          <w:sz w:val="20"/>
          <w:szCs w:val="20"/>
        </w:rPr>
        <w:t xml:space="preserve">) jest osoba wymieniona w wykazach określonych w rozporządzeniu 765/2006 </w:t>
      </w:r>
    </w:p>
    <w:p w:rsidR="008D7F7C" w:rsidRPr="00B32062" w:rsidRDefault="008D7F7C" w:rsidP="008D7F7C">
      <w:pPr>
        <w:spacing w:after="0" w:line="240" w:lineRule="auto"/>
        <w:jc w:val="both"/>
        <w:rPr>
          <w:rFonts w:ascii="Times New Roman" w:hAnsi="Times New Roman"/>
          <w:sz w:val="20"/>
          <w:szCs w:val="20"/>
        </w:rPr>
      </w:pPr>
      <w:r w:rsidRPr="00B32062">
        <w:rPr>
          <w:rFonts w:ascii="Times New Roman" w:hAnsi="Times New Roman"/>
          <w:sz w:val="20"/>
          <w:szCs w:val="20"/>
        </w:rPr>
        <w:t xml:space="preserve">       i rozporządzeniu 269/2014 albo wpisana na listę lub będąca takim beneficjentem rzeczywistym od dnia </w:t>
      </w:r>
    </w:p>
    <w:p w:rsidR="008D7F7C" w:rsidRPr="00B32062" w:rsidRDefault="008D7F7C" w:rsidP="008D7F7C">
      <w:pPr>
        <w:spacing w:after="0" w:line="240" w:lineRule="auto"/>
        <w:jc w:val="both"/>
        <w:rPr>
          <w:rFonts w:ascii="Times New Roman" w:hAnsi="Times New Roman"/>
          <w:sz w:val="20"/>
          <w:szCs w:val="20"/>
        </w:rPr>
      </w:pPr>
      <w:r w:rsidRPr="00B32062">
        <w:rPr>
          <w:rFonts w:ascii="Times New Roman" w:hAnsi="Times New Roman"/>
          <w:sz w:val="20"/>
          <w:szCs w:val="20"/>
        </w:rPr>
        <w:t xml:space="preserve">       24 lutego 2022 r., o ile została wpisana na listę na podstawie decyzji w sprawie wpisu na listę </w:t>
      </w:r>
    </w:p>
    <w:p w:rsidR="008D7F7C" w:rsidRPr="00B32062" w:rsidRDefault="008D7F7C" w:rsidP="008D7F7C">
      <w:pPr>
        <w:spacing w:after="0" w:line="240" w:lineRule="auto"/>
        <w:jc w:val="both"/>
        <w:rPr>
          <w:rFonts w:ascii="Times New Roman" w:hAnsi="Times New Roman"/>
          <w:sz w:val="20"/>
          <w:szCs w:val="20"/>
        </w:rPr>
      </w:pPr>
      <w:r w:rsidRPr="00B32062">
        <w:rPr>
          <w:rFonts w:ascii="Times New Roman" w:hAnsi="Times New Roman"/>
          <w:sz w:val="20"/>
          <w:szCs w:val="20"/>
        </w:rPr>
        <w:t xml:space="preserve">        rozstrzygającej o zastosowaniu  środka, o którym mowa w art. 1 pkt 3 ustawy;</w:t>
      </w:r>
    </w:p>
    <w:p w:rsidR="008D7F7C" w:rsidRPr="00B32062" w:rsidRDefault="008D7F7C" w:rsidP="008D7F7C">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3) wykonawcę oraz uczestnika konkursu, którego jednostką dominującą w rozumieniu art. 3 ust. 1 pkt 37 </w:t>
      </w:r>
    </w:p>
    <w:p w:rsidR="008D7F7C" w:rsidRPr="00B32062" w:rsidRDefault="008D7F7C" w:rsidP="008D7F7C">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ustawy z dnia 29 września 1994 r. o rachunkow</w:t>
      </w:r>
      <w:r w:rsidR="00E0797B">
        <w:rPr>
          <w:rFonts w:ascii="Times New Roman" w:hAnsi="Times New Roman"/>
          <w:sz w:val="20"/>
          <w:szCs w:val="20"/>
        </w:rPr>
        <w:t>ości (Dz. U. z 2023 r. poz. 120 z późn. zm.</w:t>
      </w:r>
      <w:r w:rsidRPr="00B32062">
        <w:rPr>
          <w:rFonts w:ascii="Times New Roman" w:hAnsi="Times New Roman"/>
          <w:sz w:val="20"/>
          <w:szCs w:val="20"/>
        </w:rPr>
        <w:t xml:space="preserve">), jest podmiot </w:t>
      </w:r>
    </w:p>
    <w:p w:rsidR="008D7F7C" w:rsidRPr="00B32062" w:rsidRDefault="008D7F7C" w:rsidP="008D7F7C">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wymieniony w wykazach określonych w rozporządzeniu 765/2006 i rozporządzeniu 269/2014 albo wpisany </w:t>
      </w:r>
    </w:p>
    <w:p w:rsidR="008D7F7C" w:rsidRPr="00B32062" w:rsidRDefault="008D7F7C" w:rsidP="008D7F7C">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na listę lub będący taką jednostką dominującą od dnia 24 lutego 2022 r., o ile został wpisany na listę na </w:t>
      </w:r>
    </w:p>
    <w:p w:rsidR="008D7F7C" w:rsidRPr="00B32062" w:rsidRDefault="008D7F7C" w:rsidP="008D7F7C">
      <w:pPr>
        <w:widowControl w:val="0"/>
        <w:autoSpaceDE w:val="0"/>
        <w:spacing w:after="0" w:line="240" w:lineRule="auto"/>
        <w:jc w:val="both"/>
        <w:rPr>
          <w:rFonts w:ascii="Times New Roman" w:hAnsi="Times New Roman"/>
          <w:sz w:val="20"/>
          <w:szCs w:val="20"/>
        </w:rPr>
      </w:pPr>
      <w:r w:rsidRPr="00B32062">
        <w:rPr>
          <w:rFonts w:ascii="Times New Roman" w:hAnsi="Times New Roman"/>
          <w:sz w:val="20"/>
          <w:szCs w:val="20"/>
        </w:rPr>
        <w:t xml:space="preserve">       podstawie decyzji w sprawie wpisu na listę rozstrzygającej o zastosowaniu środka, o którym mowa w art. 1 </w:t>
      </w:r>
    </w:p>
    <w:p w:rsidR="007830C5" w:rsidRPr="00F90A67" w:rsidRDefault="008D7F7C" w:rsidP="008D7F7C">
      <w:pPr>
        <w:spacing w:after="0" w:line="240" w:lineRule="auto"/>
        <w:jc w:val="both"/>
        <w:rPr>
          <w:rFonts w:ascii="Times New Roman" w:hAnsi="Times New Roman" w:cs="Times New Roman"/>
          <w:b/>
          <w:sz w:val="24"/>
          <w:szCs w:val="24"/>
        </w:rPr>
      </w:pPr>
      <w:r w:rsidRPr="00B32062">
        <w:rPr>
          <w:rFonts w:ascii="Times New Roman" w:hAnsi="Times New Roman"/>
          <w:sz w:val="20"/>
          <w:szCs w:val="20"/>
        </w:rPr>
        <w:t xml:space="preserve">       pkt 3 ustawy.</w:t>
      </w:r>
    </w:p>
    <w:sectPr w:rsidR="007830C5" w:rsidRPr="00F90A67" w:rsidSect="00B7354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AE9" w:rsidRDefault="00710AE9">
      <w:pPr>
        <w:spacing w:after="0" w:line="240" w:lineRule="auto"/>
      </w:pPr>
      <w:r>
        <w:separator/>
      </w:r>
    </w:p>
  </w:endnote>
  <w:endnote w:type="continuationSeparator" w:id="0">
    <w:p w:rsidR="00710AE9" w:rsidRDefault="00710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IDFont+F4">
    <w:altName w:val="MS Gothic"/>
    <w:panose1 w:val="00000000000000000000"/>
    <w:charset w:val="80"/>
    <w:family w:val="auto"/>
    <w:notTrueType/>
    <w:pitch w:val="default"/>
    <w:sig w:usb0="00000005" w:usb1="08070000" w:usb2="00000010" w:usb3="00000000" w:csb0="00020002" w:csb1="00000000"/>
  </w:font>
  <w:font w:name="Times New Roman CE">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1992515646"/>
      <w:docPartObj>
        <w:docPartGallery w:val="Page Numbers (Bottom of Page)"/>
        <w:docPartUnique/>
      </w:docPartObj>
    </w:sdtPr>
    <w:sdtEndPr/>
    <w:sdtContent>
      <w:p w:rsidR="00153BBF" w:rsidRDefault="00153BBF">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szCs w:val="21"/>
          </w:rPr>
          <w:fldChar w:fldCharType="begin"/>
        </w:r>
        <w:r>
          <w:instrText>PAGE    \* MERGEFORMAT</w:instrText>
        </w:r>
        <w:r>
          <w:rPr>
            <w:szCs w:val="21"/>
          </w:rPr>
          <w:fldChar w:fldCharType="separate"/>
        </w:r>
        <w:r w:rsidR="00710AE9" w:rsidRPr="00710AE9">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p w:rsidR="00153BBF" w:rsidRDefault="00153BB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AE9" w:rsidRDefault="00710AE9">
      <w:pPr>
        <w:spacing w:after="0" w:line="240" w:lineRule="auto"/>
      </w:pPr>
      <w:r>
        <w:separator/>
      </w:r>
    </w:p>
  </w:footnote>
  <w:footnote w:type="continuationSeparator" w:id="0">
    <w:p w:rsidR="00710AE9" w:rsidRDefault="00710A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BBF" w:rsidRDefault="00153BBF" w:rsidP="00B73547">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2B54AAEA"/>
    <w:name w:val="WW8Num9"/>
    <w:lvl w:ilvl="0">
      <w:start w:val="20"/>
      <w:numFmt w:val="decimal"/>
      <w:lvlText w:val="%1."/>
      <w:lvlJc w:val="left"/>
      <w:pPr>
        <w:tabs>
          <w:tab w:val="num" w:pos="360"/>
        </w:tabs>
        <w:ind w:left="360" w:hanging="360"/>
      </w:pPr>
      <w:rPr>
        <w:rFonts w:hint="default"/>
      </w:rPr>
    </w:lvl>
  </w:abstractNum>
  <w:abstractNum w:abstractNumId="1">
    <w:nsid w:val="0000000E"/>
    <w:multiLevelType w:val="multilevel"/>
    <w:tmpl w:val="F9724D98"/>
    <w:name w:val="WW8Num14"/>
    <w:lvl w:ilvl="0">
      <w:start w:val="1"/>
      <w:numFmt w:val="decimal"/>
      <w:lvlText w:val="%1."/>
      <w:lvlJc w:val="left"/>
      <w:pPr>
        <w:tabs>
          <w:tab w:val="num" w:pos="360"/>
        </w:tabs>
        <w:ind w:left="360" w:hanging="360"/>
      </w:pPr>
    </w:lvl>
    <w:lvl w:ilvl="1">
      <w:start w:val="1"/>
      <w:numFmt w:val="lowerLetter"/>
      <w:lvlText w:val="%2."/>
      <w:lvlJc w:val="left"/>
      <w:pPr>
        <w:tabs>
          <w:tab w:val="num" w:pos="1094"/>
        </w:tabs>
        <w:ind w:left="1094" w:hanging="360"/>
      </w:pPr>
    </w:lvl>
    <w:lvl w:ilvl="2">
      <w:start w:val="1"/>
      <w:numFmt w:val="lowerRoman"/>
      <w:lvlText w:val="%3."/>
      <w:lvlJc w:val="right"/>
      <w:pPr>
        <w:tabs>
          <w:tab w:val="num" w:pos="1814"/>
        </w:tabs>
        <w:ind w:left="1814" w:hanging="180"/>
      </w:pPr>
    </w:lvl>
    <w:lvl w:ilvl="3">
      <w:start w:val="1"/>
      <w:numFmt w:val="decimal"/>
      <w:lvlText w:val="%4."/>
      <w:lvlJc w:val="left"/>
      <w:pPr>
        <w:tabs>
          <w:tab w:val="num" w:pos="2534"/>
        </w:tabs>
        <w:ind w:left="2534" w:hanging="360"/>
      </w:pPr>
    </w:lvl>
    <w:lvl w:ilvl="4">
      <w:start w:val="1"/>
      <w:numFmt w:val="lowerLetter"/>
      <w:lvlText w:val="%5."/>
      <w:lvlJc w:val="left"/>
      <w:pPr>
        <w:tabs>
          <w:tab w:val="num" w:pos="3254"/>
        </w:tabs>
        <w:ind w:left="3254" w:hanging="360"/>
      </w:pPr>
    </w:lvl>
    <w:lvl w:ilvl="5">
      <w:start w:val="1"/>
      <w:numFmt w:val="lowerRoman"/>
      <w:lvlText w:val="%6."/>
      <w:lvlJc w:val="right"/>
      <w:pPr>
        <w:tabs>
          <w:tab w:val="num" w:pos="3974"/>
        </w:tabs>
        <w:ind w:left="3974" w:hanging="180"/>
      </w:pPr>
    </w:lvl>
    <w:lvl w:ilvl="6">
      <w:start w:val="1"/>
      <w:numFmt w:val="decimal"/>
      <w:lvlText w:val="%7."/>
      <w:lvlJc w:val="left"/>
      <w:pPr>
        <w:tabs>
          <w:tab w:val="num" w:pos="4694"/>
        </w:tabs>
        <w:ind w:left="4694" w:hanging="360"/>
      </w:pPr>
    </w:lvl>
    <w:lvl w:ilvl="7">
      <w:start w:val="1"/>
      <w:numFmt w:val="lowerLetter"/>
      <w:lvlText w:val="%8."/>
      <w:lvlJc w:val="left"/>
      <w:pPr>
        <w:tabs>
          <w:tab w:val="num" w:pos="5414"/>
        </w:tabs>
        <w:ind w:left="5414" w:hanging="360"/>
      </w:pPr>
    </w:lvl>
    <w:lvl w:ilvl="8">
      <w:start w:val="1"/>
      <w:numFmt w:val="lowerRoman"/>
      <w:lvlText w:val="%9."/>
      <w:lvlJc w:val="right"/>
      <w:pPr>
        <w:tabs>
          <w:tab w:val="num" w:pos="6134"/>
        </w:tabs>
        <w:ind w:left="6134" w:hanging="180"/>
      </w:pPr>
    </w:lvl>
  </w:abstractNum>
  <w:abstractNum w:abstractNumId="2">
    <w:nsid w:val="01820754"/>
    <w:multiLevelType w:val="multilevel"/>
    <w:tmpl w:val="A1026414"/>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
    <w:nsid w:val="05640AE3"/>
    <w:multiLevelType w:val="hybridMultilevel"/>
    <w:tmpl w:val="495E1478"/>
    <w:lvl w:ilvl="0" w:tplc="E5A0BD3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7992B0E"/>
    <w:multiLevelType w:val="hybridMultilevel"/>
    <w:tmpl w:val="F5844CB6"/>
    <w:lvl w:ilvl="0" w:tplc="04150017">
      <w:start w:val="1"/>
      <w:numFmt w:val="lowerLetter"/>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5">
    <w:nsid w:val="09292658"/>
    <w:multiLevelType w:val="hybridMultilevel"/>
    <w:tmpl w:val="4F9A3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883712"/>
    <w:multiLevelType w:val="hybridMultilevel"/>
    <w:tmpl w:val="D58624E8"/>
    <w:lvl w:ilvl="0" w:tplc="0E6EF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E206F6"/>
    <w:multiLevelType w:val="hybridMultilevel"/>
    <w:tmpl w:val="1974CE42"/>
    <w:lvl w:ilvl="0" w:tplc="6AC20D9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E796EDB"/>
    <w:multiLevelType w:val="hybridMultilevel"/>
    <w:tmpl w:val="FE0CDF82"/>
    <w:lvl w:ilvl="0" w:tplc="40E4EF90">
      <w:start w:val="4"/>
      <w:numFmt w:val="decimal"/>
      <w:lvlText w:val="%1."/>
      <w:lvlJc w:val="left"/>
      <w:pPr>
        <w:ind w:left="7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F0678CC"/>
    <w:multiLevelType w:val="hybridMultilevel"/>
    <w:tmpl w:val="E2B85116"/>
    <w:lvl w:ilvl="0" w:tplc="2D9CFDD2">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516109A"/>
    <w:multiLevelType w:val="hybridMultilevel"/>
    <w:tmpl w:val="107A967C"/>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9C37C55"/>
    <w:multiLevelType w:val="multilevel"/>
    <w:tmpl w:val="1B0275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9C83BE0"/>
    <w:multiLevelType w:val="multilevel"/>
    <w:tmpl w:val="763C5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ABF3CC6"/>
    <w:multiLevelType w:val="hybridMultilevel"/>
    <w:tmpl w:val="1612249C"/>
    <w:lvl w:ilvl="0" w:tplc="CB88D028">
      <w:start w:val="1"/>
      <w:numFmt w:val="decimal"/>
      <w:lvlText w:val="%1."/>
      <w:lvlJc w:val="left"/>
      <w:pPr>
        <w:ind w:left="380" w:hanging="36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4">
    <w:nsid w:val="1E9C74DC"/>
    <w:multiLevelType w:val="multilevel"/>
    <w:tmpl w:val="CC6CFB0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494A64"/>
    <w:multiLevelType w:val="hybridMultilevel"/>
    <w:tmpl w:val="55B67EB6"/>
    <w:lvl w:ilvl="0" w:tplc="0B1EFD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7837B79"/>
    <w:multiLevelType w:val="hybridMultilevel"/>
    <w:tmpl w:val="53289E38"/>
    <w:lvl w:ilvl="0" w:tplc="04150011">
      <w:start w:val="1"/>
      <w:numFmt w:val="decimal"/>
      <w:lvlText w:val="%1)"/>
      <w:lvlJc w:val="left"/>
      <w:pPr>
        <w:ind w:left="760" w:hanging="360"/>
      </w:pPr>
      <w:rPr>
        <w:rFonts w:hint="default"/>
      </w:rPr>
    </w:lvl>
    <w:lvl w:ilvl="1" w:tplc="04150019">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7">
    <w:nsid w:val="28492DB9"/>
    <w:multiLevelType w:val="hybridMultilevel"/>
    <w:tmpl w:val="141A70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1890218"/>
    <w:multiLevelType w:val="hybridMultilevel"/>
    <w:tmpl w:val="404AD61E"/>
    <w:lvl w:ilvl="0" w:tplc="7F76552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32411366"/>
    <w:multiLevelType w:val="hybridMultilevel"/>
    <w:tmpl w:val="BEC08158"/>
    <w:lvl w:ilvl="0" w:tplc="3324369C">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2923948"/>
    <w:multiLevelType w:val="hybridMultilevel"/>
    <w:tmpl w:val="6F7EC860"/>
    <w:lvl w:ilvl="0" w:tplc="6C98A2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2B33070"/>
    <w:multiLevelType w:val="hybridMultilevel"/>
    <w:tmpl w:val="0A084B5E"/>
    <w:lvl w:ilvl="0" w:tplc="FCA4E0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3812453"/>
    <w:multiLevelType w:val="hybridMultilevel"/>
    <w:tmpl w:val="A0E2A396"/>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341849DD"/>
    <w:multiLevelType w:val="hybridMultilevel"/>
    <w:tmpl w:val="EF425528"/>
    <w:lvl w:ilvl="0" w:tplc="97E6CC6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3921624C"/>
    <w:multiLevelType w:val="hybridMultilevel"/>
    <w:tmpl w:val="1EE82E20"/>
    <w:lvl w:ilvl="0" w:tplc="A7888A2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398B4426"/>
    <w:multiLevelType w:val="hybridMultilevel"/>
    <w:tmpl w:val="92A079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B1318A8"/>
    <w:multiLevelType w:val="hybridMultilevel"/>
    <w:tmpl w:val="CA383DD6"/>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3B600A53"/>
    <w:multiLevelType w:val="hybridMultilevel"/>
    <w:tmpl w:val="97DA0090"/>
    <w:lvl w:ilvl="0" w:tplc="28D61F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BBE2114"/>
    <w:multiLevelType w:val="multilevel"/>
    <w:tmpl w:val="5642B16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3D5C3FE4"/>
    <w:multiLevelType w:val="hybridMultilevel"/>
    <w:tmpl w:val="5762CA86"/>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3DEA6F81"/>
    <w:multiLevelType w:val="hybridMultilevel"/>
    <w:tmpl w:val="08CCF76C"/>
    <w:lvl w:ilvl="0" w:tplc="820A5B14">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E157A44"/>
    <w:multiLevelType w:val="hybridMultilevel"/>
    <w:tmpl w:val="937A2018"/>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0E83F9C"/>
    <w:multiLevelType w:val="multilevel"/>
    <w:tmpl w:val="A8007132"/>
    <w:lvl w:ilvl="0">
      <w:start w:val="1"/>
      <w:numFmt w:val="lowerLetter"/>
      <w:lvlText w:val="%1."/>
      <w:lvlJc w:val="left"/>
      <w:pPr>
        <w:ind w:left="1210" w:hanging="360"/>
      </w:pPr>
      <w:rPr>
        <w:rFonts w:hint="default"/>
        <w:sz w:val="24"/>
      </w:rPr>
    </w:lvl>
    <w:lvl w:ilvl="1">
      <w:start w:val="1"/>
      <w:numFmt w:val="decimal"/>
      <w:lvlText w:val="%2."/>
      <w:lvlJc w:val="left"/>
      <w:pPr>
        <w:ind w:left="1069" w:hanging="360"/>
      </w:pPr>
      <w:rPr>
        <w:rFonts w:ascii="Times New Roman" w:eastAsia="Times New Roman" w:hAnsi="Times New Roman" w:cs="Times New Roman"/>
      </w:r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786"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1352" w:hanging="360"/>
      </w:pPr>
    </w:lvl>
    <w:lvl w:ilvl="8">
      <w:start w:val="1"/>
      <w:numFmt w:val="lowerRoman"/>
      <w:lvlText w:val="%9."/>
      <w:lvlJc w:val="right"/>
      <w:pPr>
        <w:ind w:left="6970" w:hanging="180"/>
      </w:pPr>
    </w:lvl>
  </w:abstractNum>
  <w:abstractNum w:abstractNumId="33">
    <w:nsid w:val="42086EA7"/>
    <w:multiLevelType w:val="hybridMultilevel"/>
    <w:tmpl w:val="91223B2A"/>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437C254A"/>
    <w:multiLevelType w:val="multilevel"/>
    <w:tmpl w:val="A27CF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6502D02"/>
    <w:multiLevelType w:val="hybridMultilevel"/>
    <w:tmpl w:val="B32C529C"/>
    <w:lvl w:ilvl="0" w:tplc="F8A0B34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76365C8"/>
    <w:multiLevelType w:val="hybridMultilevel"/>
    <w:tmpl w:val="DB18DE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B2335EA"/>
    <w:multiLevelType w:val="hybridMultilevel"/>
    <w:tmpl w:val="C0109C7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7DD25090">
      <w:start w:val="1"/>
      <w:numFmt w:val="upperRoman"/>
      <w:lvlText w:val="%3."/>
      <w:lvlJc w:val="left"/>
      <w:pPr>
        <w:ind w:left="1003"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2EC7D19"/>
    <w:multiLevelType w:val="hybridMultilevel"/>
    <w:tmpl w:val="5142BA0E"/>
    <w:lvl w:ilvl="0" w:tplc="0CF2092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58DA749D"/>
    <w:multiLevelType w:val="hybridMultilevel"/>
    <w:tmpl w:val="E996A10C"/>
    <w:lvl w:ilvl="0" w:tplc="990A9A16">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C486DB0"/>
    <w:multiLevelType w:val="hybridMultilevel"/>
    <w:tmpl w:val="79A2CF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F866FE0"/>
    <w:multiLevelType w:val="singleLevel"/>
    <w:tmpl w:val="0415000F"/>
    <w:lvl w:ilvl="0">
      <w:start w:val="1"/>
      <w:numFmt w:val="decimal"/>
      <w:lvlText w:val="%1."/>
      <w:lvlJc w:val="left"/>
      <w:pPr>
        <w:tabs>
          <w:tab w:val="num" w:pos="360"/>
        </w:tabs>
        <w:ind w:left="360" w:hanging="360"/>
      </w:pPr>
    </w:lvl>
  </w:abstractNum>
  <w:abstractNum w:abstractNumId="42">
    <w:nsid w:val="60167A15"/>
    <w:multiLevelType w:val="hybridMultilevel"/>
    <w:tmpl w:val="6B88CBAA"/>
    <w:lvl w:ilvl="0" w:tplc="397E133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62192F03"/>
    <w:multiLevelType w:val="hybridMultilevel"/>
    <w:tmpl w:val="9C9A61A4"/>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270220C"/>
    <w:multiLevelType w:val="hybridMultilevel"/>
    <w:tmpl w:val="E1D8B324"/>
    <w:lvl w:ilvl="0" w:tplc="37DA2C5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62A64213"/>
    <w:multiLevelType w:val="hybridMultilevel"/>
    <w:tmpl w:val="50288B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2D3031C"/>
    <w:multiLevelType w:val="multilevel"/>
    <w:tmpl w:val="F47267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42B1698"/>
    <w:multiLevelType w:val="hybridMultilevel"/>
    <w:tmpl w:val="0F9E789A"/>
    <w:lvl w:ilvl="0" w:tplc="D17052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4445A8C"/>
    <w:multiLevelType w:val="hybridMultilevel"/>
    <w:tmpl w:val="D34A5E96"/>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nsid w:val="66B5066D"/>
    <w:multiLevelType w:val="hybridMultilevel"/>
    <w:tmpl w:val="8904F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7463286"/>
    <w:multiLevelType w:val="hybridMultilevel"/>
    <w:tmpl w:val="037641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79B74F9"/>
    <w:multiLevelType w:val="hybridMultilevel"/>
    <w:tmpl w:val="855C914E"/>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69CA4802"/>
    <w:multiLevelType w:val="hybridMultilevel"/>
    <w:tmpl w:val="8A4887CE"/>
    <w:lvl w:ilvl="0" w:tplc="CE425E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A034436"/>
    <w:multiLevelType w:val="hybridMultilevel"/>
    <w:tmpl w:val="322AD7A0"/>
    <w:lvl w:ilvl="0" w:tplc="7B12FD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1A773F4"/>
    <w:multiLevelType w:val="multilevel"/>
    <w:tmpl w:val="2BB41B8C"/>
    <w:lvl w:ilvl="0">
      <w:start w:val="13"/>
      <w:numFmt w:val="decimal"/>
      <w:lvlText w:val="%1."/>
      <w:lvlJc w:val="lef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5">
    <w:nsid w:val="75185E15"/>
    <w:multiLevelType w:val="hybridMultilevel"/>
    <w:tmpl w:val="13A28316"/>
    <w:lvl w:ilvl="0" w:tplc="1FDA5882">
      <w:start w:val="7"/>
      <w:numFmt w:val="decimal"/>
      <w:lvlText w:val="%1."/>
      <w:lvlJc w:val="left"/>
      <w:pPr>
        <w:ind w:left="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B3D3135"/>
    <w:multiLevelType w:val="multilevel"/>
    <w:tmpl w:val="FB4421B2"/>
    <w:lvl w:ilvl="0">
      <w:start w:val="1"/>
      <w:numFmt w:val="decimal"/>
      <w:lvlText w:val="%1)"/>
      <w:lvlJc w:val="left"/>
      <w:pPr>
        <w:ind w:left="1384" w:hanging="360"/>
      </w:pPr>
    </w:lvl>
    <w:lvl w:ilvl="1">
      <w:start w:val="1"/>
      <w:numFmt w:val="lowerLetter"/>
      <w:lvlText w:val="%2."/>
      <w:lvlJc w:val="left"/>
      <w:pPr>
        <w:ind w:left="2104" w:hanging="360"/>
      </w:pPr>
    </w:lvl>
    <w:lvl w:ilvl="2">
      <w:start w:val="1"/>
      <w:numFmt w:val="lowerRoman"/>
      <w:lvlText w:val="%3."/>
      <w:lvlJc w:val="right"/>
      <w:pPr>
        <w:ind w:left="2824" w:hanging="180"/>
      </w:pPr>
    </w:lvl>
    <w:lvl w:ilvl="3">
      <w:start w:val="1"/>
      <w:numFmt w:val="decimal"/>
      <w:lvlText w:val="%4."/>
      <w:lvlJc w:val="left"/>
      <w:pPr>
        <w:ind w:left="3544" w:hanging="360"/>
      </w:pPr>
    </w:lvl>
    <w:lvl w:ilvl="4">
      <w:start w:val="1"/>
      <w:numFmt w:val="lowerLetter"/>
      <w:lvlText w:val="%5."/>
      <w:lvlJc w:val="left"/>
      <w:pPr>
        <w:ind w:left="4264" w:hanging="360"/>
      </w:pPr>
    </w:lvl>
    <w:lvl w:ilvl="5">
      <w:start w:val="1"/>
      <w:numFmt w:val="lowerRoman"/>
      <w:lvlText w:val="%6."/>
      <w:lvlJc w:val="right"/>
      <w:pPr>
        <w:ind w:left="4984" w:hanging="180"/>
      </w:pPr>
    </w:lvl>
    <w:lvl w:ilvl="6">
      <w:start w:val="1"/>
      <w:numFmt w:val="decimal"/>
      <w:lvlText w:val="%7."/>
      <w:lvlJc w:val="left"/>
      <w:pPr>
        <w:ind w:left="5704" w:hanging="360"/>
      </w:pPr>
    </w:lvl>
    <w:lvl w:ilvl="7">
      <w:start w:val="1"/>
      <w:numFmt w:val="lowerLetter"/>
      <w:lvlText w:val="%8."/>
      <w:lvlJc w:val="left"/>
      <w:pPr>
        <w:ind w:left="6424" w:hanging="360"/>
      </w:pPr>
    </w:lvl>
    <w:lvl w:ilvl="8">
      <w:start w:val="1"/>
      <w:numFmt w:val="lowerRoman"/>
      <w:lvlText w:val="%9."/>
      <w:lvlJc w:val="right"/>
      <w:pPr>
        <w:ind w:left="7144" w:hanging="180"/>
      </w:pPr>
    </w:lvl>
  </w:abstractNum>
  <w:abstractNum w:abstractNumId="57">
    <w:nsid w:val="7B814AFD"/>
    <w:multiLevelType w:val="hybridMultilevel"/>
    <w:tmpl w:val="3E56C9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DB27B7E"/>
    <w:multiLevelType w:val="multilevel"/>
    <w:tmpl w:val="AFF841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7F867CFF"/>
    <w:multiLevelType w:val="hybridMultilevel"/>
    <w:tmpl w:val="1A40629A"/>
    <w:lvl w:ilvl="0" w:tplc="B75A8446">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10"/>
  </w:num>
  <w:num w:numId="3">
    <w:abstractNumId w:val="57"/>
  </w:num>
  <w:num w:numId="4">
    <w:abstractNumId w:val="51"/>
  </w:num>
  <w:num w:numId="5">
    <w:abstractNumId w:val="50"/>
  </w:num>
  <w:num w:numId="6">
    <w:abstractNumId w:val="18"/>
  </w:num>
  <w:num w:numId="7">
    <w:abstractNumId w:val="49"/>
  </w:num>
  <w:num w:numId="8">
    <w:abstractNumId w:val="45"/>
  </w:num>
  <w:num w:numId="9">
    <w:abstractNumId w:val="35"/>
  </w:num>
  <w:num w:numId="10">
    <w:abstractNumId w:val="24"/>
  </w:num>
  <w:num w:numId="11">
    <w:abstractNumId w:val="17"/>
  </w:num>
  <w:num w:numId="12">
    <w:abstractNumId w:val="47"/>
  </w:num>
  <w:num w:numId="13">
    <w:abstractNumId w:val="59"/>
  </w:num>
  <w:num w:numId="14">
    <w:abstractNumId w:val="53"/>
  </w:num>
  <w:num w:numId="15">
    <w:abstractNumId w:val="30"/>
  </w:num>
  <w:num w:numId="16">
    <w:abstractNumId w:val="44"/>
  </w:num>
  <w:num w:numId="17">
    <w:abstractNumId w:val="23"/>
  </w:num>
  <w:num w:numId="18">
    <w:abstractNumId w:val="6"/>
  </w:num>
  <w:num w:numId="19">
    <w:abstractNumId w:val="42"/>
  </w:num>
  <w:num w:numId="20">
    <w:abstractNumId w:val="20"/>
  </w:num>
  <w:num w:numId="21">
    <w:abstractNumId w:val="26"/>
  </w:num>
  <w:num w:numId="22">
    <w:abstractNumId w:val="25"/>
  </w:num>
  <w:num w:numId="23">
    <w:abstractNumId w:val="38"/>
  </w:num>
  <w:num w:numId="24">
    <w:abstractNumId w:val="52"/>
  </w:num>
  <w:num w:numId="25">
    <w:abstractNumId w:val="21"/>
  </w:num>
  <w:num w:numId="26">
    <w:abstractNumId w:val="9"/>
  </w:num>
  <w:num w:numId="27">
    <w:abstractNumId w:val="15"/>
  </w:num>
  <w:num w:numId="28">
    <w:abstractNumId w:val="3"/>
  </w:num>
  <w:num w:numId="29">
    <w:abstractNumId w:val="43"/>
  </w:num>
  <w:num w:numId="30">
    <w:abstractNumId w:val="27"/>
  </w:num>
  <w:num w:numId="31">
    <w:abstractNumId w:val="31"/>
  </w:num>
  <w:num w:numId="32">
    <w:abstractNumId w:val="46"/>
  </w:num>
  <w:num w:numId="33">
    <w:abstractNumId w:val="5"/>
  </w:num>
  <w:num w:numId="34">
    <w:abstractNumId w:val="58"/>
  </w:num>
  <w:num w:numId="35">
    <w:abstractNumId w:val="34"/>
  </w:num>
  <w:num w:numId="36">
    <w:abstractNumId w:val="11"/>
  </w:num>
  <w:num w:numId="37">
    <w:abstractNumId w:val="12"/>
  </w:num>
  <w:num w:numId="38">
    <w:abstractNumId w:val="14"/>
  </w:num>
  <w:num w:numId="39">
    <w:abstractNumId w:val="4"/>
  </w:num>
  <w:num w:numId="40">
    <w:abstractNumId w:val="13"/>
  </w:num>
  <w:num w:numId="41">
    <w:abstractNumId w:val="16"/>
  </w:num>
  <w:num w:numId="42">
    <w:abstractNumId w:val="8"/>
  </w:num>
  <w:num w:numId="43">
    <w:abstractNumId w:val="39"/>
  </w:num>
  <w:num w:numId="44">
    <w:abstractNumId w:val="55"/>
  </w:num>
  <w:num w:numId="45">
    <w:abstractNumId w:val="19"/>
  </w:num>
  <w:num w:numId="46">
    <w:abstractNumId w:val="7"/>
  </w:num>
  <w:num w:numId="47">
    <w:abstractNumId w:val="33"/>
  </w:num>
  <w:num w:numId="48">
    <w:abstractNumId w:val="48"/>
  </w:num>
  <w:num w:numId="49">
    <w:abstractNumId w:val="37"/>
  </w:num>
  <w:num w:numId="50">
    <w:abstractNumId w:val="32"/>
  </w:num>
  <w:num w:numId="51">
    <w:abstractNumId w:val="29"/>
  </w:num>
  <w:num w:numId="52">
    <w:abstractNumId w:val="40"/>
  </w:num>
  <w:num w:numId="53">
    <w:abstractNumId w:val="56"/>
  </w:num>
  <w:num w:numId="54">
    <w:abstractNumId w:val="2"/>
  </w:num>
  <w:num w:numId="55">
    <w:abstractNumId w:val="54"/>
  </w:num>
  <w:num w:numId="56">
    <w:abstractNumId w:val="22"/>
  </w:num>
  <w:num w:numId="57">
    <w:abstractNumId w:val="28"/>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88D"/>
    <w:rsid w:val="000044E2"/>
    <w:rsid w:val="000046E1"/>
    <w:rsid w:val="000349D0"/>
    <w:rsid w:val="00040898"/>
    <w:rsid w:val="000512CF"/>
    <w:rsid w:val="00052469"/>
    <w:rsid w:val="000645E7"/>
    <w:rsid w:val="000B1B84"/>
    <w:rsid w:val="000B2E87"/>
    <w:rsid w:val="000B6D4C"/>
    <w:rsid w:val="000C5B7B"/>
    <w:rsid w:val="001017DC"/>
    <w:rsid w:val="00147C5B"/>
    <w:rsid w:val="00147E42"/>
    <w:rsid w:val="00153BBF"/>
    <w:rsid w:val="0015689C"/>
    <w:rsid w:val="00160F81"/>
    <w:rsid w:val="00163323"/>
    <w:rsid w:val="00176514"/>
    <w:rsid w:val="00193522"/>
    <w:rsid w:val="001C1DC3"/>
    <w:rsid w:val="001E1DB0"/>
    <w:rsid w:val="001E7EC4"/>
    <w:rsid w:val="001F088D"/>
    <w:rsid w:val="001F3F36"/>
    <w:rsid w:val="0020168C"/>
    <w:rsid w:val="00204A92"/>
    <w:rsid w:val="00210002"/>
    <w:rsid w:val="0021302D"/>
    <w:rsid w:val="00213960"/>
    <w:rsid w:val="002325F8"/>
    <w:rsid w:val="00246938"/>
    <w:rsid w:val="00262BAB"/>
    <w:rsid w:val="00263645"/>
    <w:rsid w:val="00266ACB"/>
    <w:rsid w:val="00266C77"/>
    <w:rsid w:val="002A76A9"/>
    <w:rsid w:val="002A7FB9"/>
    <w:rsid w:val="002C5E86"/>
    <w:rsid w:val="002C6D65"/>
    <w:rsid w:val="002D7FAC"/>
    <w:rsid w:val="002F0C55"/>
    <w:rsid w:val="00307D6B"/>
    <w:rsid w:val="00323A03"/>
    <w:rsid w:val="0034113C"/>
    <w:rsid w:val="00360AFC"/>
    <w:rsid w:val="00385BD5"/>
    <w:rsid w:val="0039171A"/>
    <w:rsid w:val="003956B9"/>
    <w:rsid w:val="003A38E7"/>
    <w:rsid w:val="003B4F4B"/>
    <w:rsid w:val="003C51D8"/>
    <w:rsid w:val="003D59A3"/>
    <w:rsid w:val="00400D24"/>
    <w:rsid w:val="00404354"/>
    <w:rsid w:val="0040750A"/>
    <w:rsid w:val="00407D74"/>
    <w:rsid w:val="00412172"/>
    <w:rsid w:val="00413A9F"/>
    <w:rsid w:val="004175A4"/>
    <w:rsid w:val="004253F6"/>
    <w:rsid w:val="004340CC"/>
    <w:rsid w:val="0043436B"/>
    <w:rsid w:val="004475BE"/>
    <w:rsid w:val="004607AA"/>
    <w:rsid w:val="004939AC"/>
    <w:rsid w:val="00495438"/>
    <w:rsid w:val="004A37A9"/>
    <w:rsid w:val="004A5B5E"/>
    <w:rsid w:val="004C473A"/>
    <w:rsid w:val="004E7523"/>
    <w:rsid w:val="004F451D"/>
    <w:rsid w:val="005061C5"/>
    <w:rsid w:val="005164B9"/>
    <w:rsid w:val="0052138C"/>
    <w:rsid w:val="005237F0"/>
    <w:rsid w:val="00532A80"/>
    <w:rsid w:val="00535D1F"/>
    <w:rsid w:val="00537B56"/>
    <w:rsid w:val="00540F05"/>
    <w:rsid w:val="00547318"/>
    <w:rsid w:val="00556E50"/>
    <w:rsid w:val="00563A4D"/>
    <w:rsid w:val="0058008E"/>
    <w:rsid w:val="00592AC8"/>
    <w:rsid w:val="005A6EE3"/>
    <w:rsid w:val="005B08A5"/>
    <w:rsid w:val="005D4C71"/>
    <w:rsid w:val="005F463E"/>
    <w:rsid w:val="0060129B"/>
    <w:rsid w:val="00605DC3"/>
    <w:rsid w:val="0060662E"/>
    <w:rsid w:val="00612E7B"/>
    <w:rsid w:val="0062130B"/>
    <w:rsid w:val="00626408"/>
    <w:rsid w:val="00631DF4"/>
    <w:rsid w:val="00661017"/>
    <w:rsid w:val="00680DD9"/>
    <w:rsid w:val="0068140D"/>
    <w:rsid w:val="0069466F"/>
    <w:rsid w:val="006A2061"/>
    <w:rsid w:val="006A3CBB"/>
    <w:rsid w:val="006E1B95"/>
    <w:rsid w:val="006E6096"/>
    <w:rsid w:val="006F11A6"/>
    <w:rsid w:val="006F3A30"/>
    <w:rsid w:val="00710AE9"/>
    <w:rsid w:val="007157DF"/>
    <w:rsid w:val="0073624D"/>
    <w:rsid w:val="00736937"/>
    <w:rsid w:val="00771F01"/>
    <w:rsid w:val="007802EF"/>
    <w:rsid w:val="007830C5"/>
    <w:rsid w:val="007D21F2"/>
    <w:rsid w:val="007D3DCF"/>
    <w:rsid w:val="007E27B1"/>
    <w:rsid w:val="007F0F97"/>
    <w:rsid w:val="007F6FA2"/>
    <w:rsid w:val="007F7F9D"/>
    <w:rsid w:val="008066EA"/>
    <w:rsid w:val="00845870"/>
    <w:rsid w:val="0085258C"/>
    <w:rsid w:val="00852FB8"/>
    <w:rsid w:val="00864756"/>
    <w:rsid w:val="00883DFF"/>
    <w:rsid w:val="008921F0"/>
    <w:rsid w:val="00894905"/>
    <w:rsid w:val="00897E2C"/>
    <w:rsid w:val="008A02B1"/>
    <w:rsid w:val="008B0BB9"/>
    <w:rsid w:val="008D039D"/>
    <w:rsid w:val="008D7F7C"/>
    <w:rsid w:val="008E002A"/>
    <w:rsid w:val="0091195A"/>
    <w:rsid w:val="00914C16"/>
    <w:rsid w:val="0092407D"/>
    <w:rsid w:val="0094182D"/>
    <w:rsid w:val="009419B6"/>
    <w:rsid w:val="00951AAC"/>
    <w:rsid w:val="00963AD6"/>
    <w:rsid w:val="009818D8"/>
    <w:rsid w:val="00986621"/>
    <w:rsid w:val="009A382B"/>
    <w:rsid w:val="009A565D"/>
    <w:rsid w:val="009A634D"/>
    <w:rsid w:val="009B4FA5"/>
    <w:rsid w:val="009B54B7"/>
    <w:rsid w:val="009B770E"/>
    <w:rsid w:val="009C3962"/>
    <w:rsid w:val="009F43B2"/>
    <w:rsid w:val="00A1258A"/>
    <w:rsid w:val="00A27661"/>
    <w:rsid w:val="00A42297"/>
    <w:rsid w:val="00A726C5"/>
    <w:rsid w:val="00A834E4"/>
    <w:rsid w:val="00AC47EF"/>
    <w:rsid w:val="00AD340B"/>
    <w:rsid w:val="00AE70FA"/>
    <w:rsid w:val="00B27B31"/>
    <w:rsid w:val="00B50EB7"/>
    <w:rsid w:val="00B651C3"/>
    <w:rsid w:val="00B653F3"/>
    <w:rsid w:val="00B73547"/>
    <w:rsid w:val="00B80C5A"/>
    <w:rsid w:val="00C23527"/>
    <w:rsid w:val="00C45B37"/>
    <w:rsid w:val="00C66DB0"/>
    <w:rsid w:val="00C83709"/>
    <w:rsid w:val="00C92232"/>
    <w:rsid w:val="00CA044C"/>
    <w:rsid w:val="00CA4699"/>
    <w:rsid w:val="00CA535A"/>
    <w:rsid w:val="00CB3CC2"/>
    <w:rsid w:val="00CB5EAF"/>
    <w:rsid w:val="00CC6F1B"/>
    <w:rsid w:val="00CD1130"/>
    <w:rsid w:val="00D01262"/>
    <w:rsid w:val="00D23A06"/>
    <w:rsid w:val="00D33728"/>
    <w:rsid w:val="00D76FEA"/>
    <w:rsid w:val="00D9247A"/>
    <w:rsid w:val="00D94893"/>
    <w:rsid w:val="00DB1258"/>
    <w:rsid w:val="00DD427E"/>
    <w:rsid w:val="00E0797B"/>
    <w:rsid w:val="00E07F48"/>
    <w:rsid w:val="00E2082E"/>
    <w:rsid w:val="00E24AC8"/>
    <w:rsid w:val="00E31F4B"/>
    <w:rsid w:val="00E32219"/>
    <w:rsid w:val="00E35643"/>
    <w:rsid w:val="00E4532A"/>
    <w:rsid w:val="00E63E26"/>
    <w:rsid w:val="00E801A7"/>
    <w:rsid w:val="00E856A7"/>
    <w:rsid w:val="00EC4AEA"/>
    <w:rsid w:val="00EE3D4D"/>
    <w:rsid w:val="00EF019D"/>
    <w:rsid w:val="00F05C54"/>
    <w:rsid w:val="00F112DA"/>
    <w:rsid w:val="00F21E2C"/>
    <w:rsid w:val="00F37B26"/>
    <w:rsid w:val="00F4000D"/>
    <w:rsid w:val="00F4717C"/>
    <w:rsid w:val="00F51DAC"/>
    <w:rsid w:val="00F55421"/>
    <w:rsid w:val="00F70364"/>
    <w:rsid w:val="00F90A67"/>
    <w:rsid w:val="00FA73A9"/>
    <w:rsid w:val="00FE0988"/>
    <w:rsid w:val="00FE5C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088D"/>
    <w:pPr>
      <w:spacing w:after="200" w:line="276" w:lineRule="auto"/>
    </w:pPr>
    <w:rPr>
      <w:rFonts w:asciiTheme="minorHAnsi" w:eastAsiaTheme="minorEastAsia" w:hAnsiTheme="minorHAnsi" w:cstheme="minorBidi"/>
      <w:sz w:val="22"/>
      <w:szCs w:val="22"/>
      <w:lang w:eastAsia="pl-PL"/>
    </w:rPr>
  </w:style>
  <w:style w:type="paragraph" w:styleId="Nagwek4">
    <w:name w:val="heading 4"/>
    <w:basedOn w:val="Normalny"/>
    <w:next w:val="Normalny"/>
    <w:link w:val="Nagwek4Znak"/>
    <w:qFormat/>
    <w:rsid w:val="001F088D"/>
    <w:pPr>
      <w:keepNext/>
      <w:spacing w:before="240" w:after="60"/>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1F088D"/>
    <w:rPr>
      <w:rFonts w:eastAsia="Times New Roman"/>
      <w:b/>
      <w:bCs/>
      <w:sz w:val="28"/>
      <w:szCs w:val="28"/>
      <w:lang w:eastAsia="pl-PL"/>
    </w:rPr>
  </w:style>
  <w:style w:type="paragraph" w:styleId="Tekstdymka">
    <w:name w:val="Balloon Text"/>
    <w:basedOn w:val="Normalny"/>
    <w:link w:val="TekstdymkaZnak"/>
    <w:uiPriority w:val="99"/>
    <w:semiHidden/>
    <w:unhideWhenUsed/>
    <w:rsid w:val="001F08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F088D"/>
    <w:rPr>
      <w:rFonts w:ascii="Tahoma" w:eastAsiaTheme="minorEastAsia" w:hAnsi="Tahoma" w:cs="Tahoma"/>
      <w:sz w:val="16"/>
      <w:szCs w:val="16"/>
      <w:lang w:eastAsia="pl-PL"/>
    </w:rPr>
  </w:style>
  <w:style w:type="paragraph" w:styleId="Akapitzlist">
    <w:name w:val="List Paragraph"/>
    <w:aliases w:val="CW_Lista,Normal,Akapit z listą3,Akapit z listą2,Wypunktowanie,L1,Numerowanie,Akapit z listą5,T_SZ_List Paragraph,normalny tekst,Preambuła,List Paragraph,2 heading,A_wyliczenie,K-P_odwolanie,maz_wyliczenie,opis dzialania,lp1,Nagłowek 3"/>
    <w:basedOn w:val="Normalny"/>
    <w:link w:val="AkapitzlistZnak"/>
    <w:qFormat/>
    <w:rsid w:val="001F088D"/>
    <w:pPr>
      <w:ind w:left="720"/>
      <w:contextualSpacing/>
    </w:pPr>
  </w:style>
  <w:style w:type="paragraph" w:styleId="Nagwek">
    <w:name w:val="header"/>
    <w:basedOn w:val="Normalny"/>
    <w:link w:val="NagwekZnak"/>
    <w:uiPriority w:val="99"/>
    <w:unhideWhenUsed/>
    <w:rsid w:val="001F08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088D"/>
    <w:rPr>
      <w:rFonts w:asciiTheme="minorHAnsi" w:eastAsiaTheme="minorEastAsia" w:hAnsiTheme="minorHAnsi" w:cstheme="minorBidi"/>
      <w:sz w:val="22"/>
      <w:szCs w:val="22"/>
      <w:lang w:eastAsia="pl-PL"/>
    </w:rPr>
  </w:style>
  <w:style w:type="paragraph" w:styleId="Stopka">
    <w:name w:val="footer"/>
    <w:basedOn w:val="Normalny"/>
    <w:link w:val="StopkaZnak"/>
    <w:uiPriority w:val="99"/>
    <w:unhideWhenUsed/>
    <w:rsid w:val="001F088D"/>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1F088D"/>
    <w:rPr>
      <w:rFonts w:asciiTheme="minorHAnsi" w:eastAsiaTheme="minorEastAsia" w:hAnsiTheme="minorHAnsi" w:cstheme="minorBidi"/>
      <w:sz w:val="22"/>
      <w:szCs w:val="22"/>
      <w:lang w:eastAsia="pl-PL"/>
    </w:rPr>
  </w:style>
  <w:style w:type="paragraph" w:styleId="Tekstpodstawowywcity">
    <w:name w:val="Body Text Indent"/>
    <w:basedOn w:val="Normalny"/>
    <w:link w:val="TekstpodstawowywcityZnak"/>
    <w:rsid w:val="001F088D"/>
    <w:pPr>
      <w:spacing w:after="0" w:line="240" w:lineRule="auto"/>
      <w:ind w:left="187" w:hanging="187"/>
    </w:pPr>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qFormat/>
    <w:rsid w:val="001F088D"/>
    <w:rPr>
      <w:rFonts w:eastAsia="Times New Roman"/>
      <w:szCs w:val="20"/>
      <w:lang w:eastAsia="pl-PL"/>
    </w:rPr>
  </w:style>
  <w:style w:type="paragraph" w:customStyle="1" w:styleId="Tekstpodstawowy21">
    <w:name w:val="Tekst podstawowy 21"/>
    <w:basedOn w:val="Normalny"/>
    <w:rsid w:val="001F088D"/>
    <w:pPr>
      <w:spacing w:after="0" w:line="240" w:lineRule="auto"/>
      <w:jc w:val="center"/>
    </w:pPr>
    <w:rPr>
      <w:rFonts w:ascii="Times New Roman" w:eastAsia="Times New Roman" w:hAnsi="Times New Roman" w:cs="Times New Roman"/>
      <w:b/>
      <w:sz w:val="36"/>
      <w:szCs w:val="20"/>
    </w:rPr>
  </w:style>
  <w:style w:type="paragraph" w:styleId="NormalnyWeb">
    <w:name w:val="Normal (Web)"/>
    <w:basedOn w:val="Normalny"/>
    <w:qFormat/>
    <w:rsid w:val="001F088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Default">
    <w:name w:val="Default"/>
    <w:rsid w:val="001F088D"/>
    <w:pPr>
      <w:autoSpaceDE w:val="0"/>
      <w:autoSpaceDN w:val="0"/>
      <w:adjustRightInd w:val="0"/>
    </w:pPr>
    <w:rPr>
      <w:rFonts w:eastAsia="Times New Roman"/>
      <w:color w:val="000000"/>
      <w:lang w:eastAsia="pl-PL"/>
    </w:rPr>
  </w:style>
  <w:style w:type="paragraph" w:styleId="Tekstpodstawowywcity2">
    <w:name w:val="Body Text Indent 2"/>
    <w:basedOn w:val="Normalny"/>
    <w:link w:val="Tekstpodstawowywcity2Znak"/>
    <w:uiPriority w:val="99"/>
    <w:semiHidden/>
    <w:unhideWhenUsed/>
    <w:rsid w:val="001F088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F088D"/>
    <w:rPr>
      <w:rFonts w:asciiTheme="minorHAnsi" w:eastAsiaTheme="minorEastAsia" w:hAnsiTheme="minorHAnsi" w:cstheme="minorBidi"/>
      <w:sz w:val="22"/>
      <w:szCs w:val="22"/>
      <w:lang w:eastAsia="pl-PL"/>
    </w:rPr>
  </w:style>
  <w:style w:type="paragraph" w:customStyle="1" w:styleId="NormalnyPogrubienie">
    <w:name w:val="Normalny + Pogrubienie"/>
    <w:aliases w:val="Wyjustowany,Z lewej:  1,25 cm"/>
    <w:basedOn w:val="Tekstpodstawowy21"/>
    <w:rsid w:val="001F088D"/>
    <w:pPr>
      <w:ind w:left="708"/>
      <w:jc w:val="both"/>
    </w:pPr>
    <w:rPr>
      <w:sz w:val="24"/>
      <w:szCs w:val="24"/>
    </w:rPr>
  </w:style>
  <w:style w:type="paragraph" w:styleId="Tekstpodstawowy3">
    <w:name w:val="Body Text 3"/>
    <w:basedOn w:val="Normalny"/>
    <w:link w:val="Tekstpodstawowy3Znak"/>
    <w:uiPriority w:val="99"/>
    <w:semiHidden/>
    <w:unhideWhenUsed/>
    <w:rsid w:val="001F088D"/>
    <w:pPr>
      <w:spacing w:after="120"/>
    </w:pPr>
    <w:rPr>
      <w:sz w:val="16"/>
      <w:szCs w:val="16"/>
    </w:rPr>
  </w:style>
  <w:style w:type="character" w:customStyle="1" w:styleId="Tekstpodstawowy3Znak">
    <w:name w:val="Tekst podstawowy 3 Znak"/>
    <w:basedOn w:val="Domylnaczcionkaakapitu"/>
    <w:link w:val="Tekstpodstawowy3"/>
    <w:uiPriority w:val="99"/>
    <w:semiHidden/>
    <w:rsid w:val="001F088D"/>
    <w:rPr>
      <w:rFonts w:asciiTheme="minorHAnsi" w:eastAsiaTheme="minorEastAsia" w:hAnsiTheme="minorHAnsi" w:cstheme="minorBidi"/>
      <w:sz w:val="16"/>
      <w:szCs w:val="16"/>
      <w:lang w:eastAsia="pl-PL"/>
    </w:rPr>
  </w:style>
  <w:style w:type="paragraph" w:customStyle="1" w:styleId="Tekstpodstawowywcity21">
    <w:name w:val="Tekst podstawowy wcięty 21"/>
    <w:basedOn w:val="Normalny"/>
    <w:rsid w:val="001F088D"/>
    <w:pPr>
      <w:spacing w:after="0" w:line="300" w:lineRule="exact"/>
      <w:ind w:left="284" w:hanging="284"/>
    </w:pPr>
    <w:rPr>
      <w:rFonts w:ascii="Arial" w:eastAsia="Times New Roman" w:hAnsi="Arial" w:cs="Times New Roman"/>
      <w:sz w:val="24"/>
      <w:szCs w:val="20"/>
    </w:rPr>
  </w:style>
  <w:style w:type="character" w:styleId="Numerstrony">
    <w:name w:val="page number"/>
    <w:basedOn w:val="Domylnaczcionkaakapitu"/>
    <w:rsid w:val="001F088D"/>
  </w:style>
  <w:style w:type="paragraph" w:customStyle="1" w:styleId="Tekstpodstawowy31">
    <w:name w:val="Tekst podstawowy 31"/>
    <w:basedOn w:val="Normalny"/>
    <w:rsid w:val="001F088D"/>
    <w:pPr>
      <w:spacing w:after="0" w:line="240" w:lineRule="auto"/>
      <w:jc w:val="both"/>
    </w:pPr>
    <w:rPr>
      <w:rFonts w:ascii="Times New Roman" w:eastAsia="Times New Roman" w:hAnsi="Times New Roman" w:cs="Times New Roman"/>
      <w:sz w:val="24"/>
      <w:szCs w:val="20"/>
    </w:rPr>
  </w:style>
  <w:style w:type="paragraph" w:customStyle="1" w:styleId="Tekstpodstawowy32">
    <w:name w:val="Tekst podstawowy 32"/>
    <w:basedOn w:val="Normalny"/>
    <w:rsid w:val="001F088D"/>
    <w:pPr>
      <w:spacing w:after="0" w:line="240" w:lineRule="auto"/>
      <w:jc w:val="both"/>
    </w:pPr>
    <w:rPr>
      <w:rFonts w:ascii="Times New Roman" w:eastAsia="Times New Roman" w:hAnsi="Times New Roman" w:cs="Times New Roman"/>
      <w:sz w:val="24"/>
      <w:szCs w:val="20"/>
    </w:rPr>
  </w:style>
  <w:style w:type="paragraph" w:customStyle="1" w:styleId="Styl">
    <w:name w:val="Styl"/>
    <w:uiPriority w:val="99"/>
    <w:rsid w:val="001F088D"/>
    <w:pPr>
      <w:widowControl w:val="0"/>
      <w:autoSpaceDE w:val="0"/>
      <w:autoSpaceDN w:val="0"/>
      <w:adjustRightInd w:val="0"/>
    </w:pPr>
    <w:rPr>
      <w:rFonts w:eastAsia="Times New Roman"/>
      <w:lang w:eastAsia="pl-PL"/>
    </w:rPr>
  </w:style>
  <w:style w:type="character" w:customStyle="1" w:styleId="WW8Num1z2">
    <w:name w:val="WW8Num1z2"/>
    <w:rsid w:val="001F088D"/>
  </w:style>
  <w:style w:type="character" w:customStyle="1" w:styleId="Teksttreci">
    <w:name w:val="Tekst treści_"/>
    <w:basedOn w:val="Domylnaczcionkaakapitu"/>
    <w:link w:val="Teksttreci0"/>
    <w:rsid w:val="009B770E"/>
    <w:rPr>
      <w:rFonts w:eastAsia="Times New Roman"/>
      <w:sz w:val="23"/>
      <w:szCs w:val="23"/>
      <w:shd w:val="clear" w:color="auto" w:fill="FFFFFF"/>
    </w:rPr>
  </w:style>
  <w:style w:type="paragraph" w:customStyle="1" w:styleId="Teksttreci0">
    <w:name w:val="Tekst treści"/>
    <w:basedOn w:val="Normalny"/>
    <w:link w:val="Teksttreci"/>
    <w:rsid w:val="009B770E"/>
    <w:pPr>
      <w:widowControl w:val="0"/>
      <w:shd w:val="clear" w:color="auto" w:fill="FFFFFF"/>
      <w:spacing w:before="240" w:after="360" w:line="0" w:lineRule="atLeast"/>
      <w:ind w:hanging="440"/>
      <w:jc w:val="both"/>
    </w:pPr>
    <w:rPr>
      <w:rFonts w:ascii="Times New Roman" w:eastAsia="Times New Roman" w:hAnsi="Times New Roman" w:cs="Times New Roman"/>
      <w:sz w:val="23"/>
      <w:szCs w:val="23"/>
      <w:lang w:eastAsia="en-US"/>
    </w:rPr>
  </w:style>
  <w:style w:type="character" w:customStyle="1" w:styleId="Teksttreci2">
    <w:name w:val="Tekst treści (2)_"/>
    <w:basedOn w:val="Domylnaczcionkaakapitu"/>
    <w:link w:val="Teksttreci20"/>
    <w:rsid w:val="006F11A6"/>
    <w:rPr>
      <w:rFonts w:eastAsia="Times New Roman"/>
      <w:b/>
      <w:bCs/>
      <w:sz w:val="23"/>
      <w:szCs w:val="23"/>
      <w:shd w:val="clear" w:color="auto" w:fill="FFFFFF"/>
    </w:rPr>
  </w:style>
  <w:style w:type="paragraph" w:customStyle="1" w:styleId="Teksttreci20">
    <w:name w:val="Tekst treści (2)"/>
    <w:basedOn w:val="Normalny"/>
    <w:link w:val="Teksttreci2"/>
    <w:rsid w:val="006F11A6"/>
    <w:pPr>
      <w:widowControl w:val="0"/>
      <w:shd w:val="clear" w:color="auto" w:fill="FFFFFF"/>
      <w:spacing w:after="360" w:line="0" w:lineRule="atLeast"/>
      <w:ind w:hanging="340"/>
      <w:jc w:val="right"/>
    </w:pPr>
    <w:rPr>
      <w:rFonts w:ascii="Times New Roman" w:eastAsia="Times New Roman" w:hAnsi="Times New Roman" w:cs="Times New Roman"/>
      <w:b/>
      <w:bCs/>
      <w:sz w:val="23"/>
      <w:szCs w:val="23"/>
      <w:lang w:eastAsia="en-US"/>
    </w:rPr>
  </w:style>
  <w:style w:type="paragraph" w:customStyle="1" w:styleId="Wcicietrecitekstu">
    <w:name w:val="Wcięcie treści tekstu"/>
    <w:basedOn w:val="Normalny"/>
    <w:rsid w:val="00B80C5A"/>
    <w:pPr>
      <w:spacing w:after="0" w:line="240" w:lineRule="auto"/>
      <w:ind w:left="187" w:hanging="187"/>
    </w:pPr>
    <w:rPr>
      <w:rFonts w:ascii="Times New Roman" w:eastAsia="Times New Roman" w:hAnsi="Times New Roman" w:cs="Times New Roman"/>
      <w:sz w:val="24"/>
      <w:szCs w:val="20"/>
    </w:rPr>
  </w:style>
  <w:style w:type="character" w:customStyle="1" w:styleId="AkapitzlistZnak">
    <w:name w:val="Akapit z listą Znak"/>
    <w:aliases w:val="CW_Lista Znak,Normal Znak,Akapit z listą3 Znak,Akapit z listą2 Znak,Wypunktowanie Znak,L1 Znak,Numerowanie Znak,Akapit z listą5 Znak,T_SZ_List Paragraph Znak,normalny tekst Znak,Preambuła Znak,List Paragraph Znak,2 heading Znak"/>
    <w:link w:val="Akapitzlist"/>
    <w:uiPriority w:val="34"/>
    <w:qFormat/>
    <w:rsid w:val="003D59A3"/>
    <w:rPr>
      <w:rFonts w:asciiTheme="minorHAnsi" w:eastAsiaTheme="minorEastAsia" w:hAnsiTheme="minorHAnsi" w:cstheme="minorBidi"/>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088D"/>
    <w:pPr>
      <w:spacing w:after="200" w:line="276" w:lineRule="auto"/>
    </w:pPr>
    <w:rPr>
      <w:rFonts w:asciiTheme="minorHAnsi" w:eastAsiaTheme="minorEastAsia" w:hAnsiTheme="minorHAnsi" w:cstheme="minorBidi"/>
      <w:sz w:val="22"/>
      <w:szCs w:val="22"/>
      <w:lang w:eastAsia="pl-PL"/>
    </w:rPr>
  </w:style>
  <w:style w:type="paragraph" w:styleId="Nagwek4">
    <w:name w:val="heading 4"/>
    <w:basedOn w:val="Normalny"/>
    <w:next w:val="Normalny"/>
    <w:link w:val="Nagwek4Znak"/>
    <w:qFormat/>
    <w:rsid w:val="001F088D"/>
    <w:pPr>
      <w:keepNext/>
      <w:spacing w:before="240" w:after="60"/>
      <w:outlineLvl w:val="3"/>
    </w:pPr>
    <w:rPr>
      <w:rFonts w:ascii="Times New Roman" w:eastAsia="Times New Roman" w:hAnsi="Times New Roman"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1F088D"/>
    <w:rPr>
      <w:rFonts w:eastAsia="Times New Roman"/>
      <w:b/>
      <w:bCs/>
      <w:sz w:val="28"/>
      <w:szCs w:val="28"/>
      <w:lang w:eastAsia="pl-PL"/>
    </w:rPr>
  </w:style>
  <w:style w:type="paragraph" w:styleId="Tekstdymka">
    <w:name w:val="Balloon Text"/>
    <w:basedOn w:val="Normalny"/>
    <w:link w:val="TekstdymkaZnak"/>
    <w:uiPriority w:val="99"/>
    <w:semiHidden/>
    <w:unhideWhenUsed/>
    <w:rsid w:val="001F08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F088D"/>
    <w:rPr>
      <w:rFonts w:ascii="Tahoma" w:eastAsiaTheme="minorEastAsia" w:hAnsi="Tahoma" w:cs="Tahoma"/>
      <w:sz w:val="16"/>
      <w:szCs w:val="16"/>
      <w:lang w:eastAsia="pl-PL"/>
    </w:rPr>
  </w:style>
  <w:style w:type="paragraph" w:styleId="Akapitzlist">
    <w:name w:val="List Paragraph"/>
    <w:aliases w:val="CW_Lista,Normal,Akapit z listą3,Akapit z listą2,Wypunktowanie,L1,Numerowanie,Akapit z listą5,T_SZ_List Paragraph,normalny tekst,Preambuła,List Paragraph,2 heading,A_wyliczenie,K-P_odwolanie,maz_wyliczenie,opis dzialania,lp1,Nagłowek 3"/>
    <w:basedOn w:val="Normalny"/>
    <w:link w:val="AkapitzlistZnak"/>
    <w:qFormat/>
    <w:rsid w:val="001F088D"/>
    <w:pPr>
      <w:ind w:left="720"/>
      <w:contextualSpacing/>
    </w:pPr>
  </w:style>
  <w:style w:type="paragraph" w:styleId="Nagwek">
    <w:name w:val="header"/>
    <w:basedOn w:val="Normalny"/>
    <w:link w:val="NagwekZnak"/>
    <w:uiPriority w:val="99"/>
    <w:unhideWhenUsed/>
    <w:rsid w:val="001F08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088D"/>
    <w:rPr>
      <w:rFonts w:asciiTheme="minorHAnsi" w:eastAsiaTheme="minorEastAsia" w:hAnsiTheme="minorHAnsi" w:cstheme="minorBidi"/>
      <w:sz w:val="22"/>
      <w:szCs w:val="22"/>
      <w:lang w:eastAsia="pl-PL"/>
    </w:rPr>
  </w:style>
  <w:style w:type="paragraph" w:styleId="Stopka">
    <w:name w:val="footer"/>
    <w:basedOn w:val="Normalny"/>
    <w:link w:val="StopkaZnak"/>
    <w:uiPriority w:val="99"/>
    <w:unhideWhenUsed/>
    <w:rsid w:val="001F088D"/>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1F088D"/>
    <w:rPr>
      <w:rFonts w:asciiTheme="minorHAnsi" w:eastAsiaTheme="minorEastAsia" w:hAnsiTheme="minorHAnsi" w:cstheme="minorBidi"/>
      <w:sz w:val="22"/>
      <w:szCs w:val="22"/>
      <w:lang w:eastAsia="pl-PL"/>
    </w:rPr>
  </w:style>
  <w:style w:type="paragraph" w:styleId="Tekstpodstawowywcity">
    <w:name w:val="Body Text Indent"/>
    <w:basedOn w:val="Normalny"/>
    <w:link w:val="TekstpodstawowywcityZnak"/>
    <w:rsid w:val="001F088D"/>
    <w:pPr>
      <w:spacing w:after="0" w:line="240" w:lineRule="auto"/>
      <w:ind w:left="187" w:hanging="187"/>
    </w:pPr>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qFormat/>
    <w:rsid w:val="001F088D"/>
    <w:rPr>
      <w:rFonts w:eastAsia="Times New Roman"/>
      <w:szCs w:val="20"/>
      <w:lang w:eastAsia="pl-PL"/>
    </w:rPr>
  </w:style>
  <w:style w:type="paragraph" w:customStyle="1" w:styleId="Tekstpodstawowy21">
    <w:name w:val="Tekst podstawowy 21"/>
    <w:basedOn w:val="Normalny"/>
    <w:rsid w:val="001F088D"/>
    <w:pPr>
      <w:spacing w:after="0" w:line="240" w:lineRule="auto"/>
      <w:jc w:val="center"/>
    </w:pPr>
    <w:rPr>
      <w:rFonts w:ascii="Times New Roman" w:eastAsia="Times New Roman" w:hAnsi="Times New Roman" w:cs="Times New Roman"/>
      <w:b/>
      <w:sz w:val="36"/>
      <w:szCs w:val="20"/>
    </w:rPr>
  </w:style>
  <w:style w:type="paragraph" w:styleId="NormalnyWeb">
    <w:name w:val="Normal (Web)"/>
    <w:basedOn w:val="Normalny"/>
    <w:qFormat/>
    <w:rsid w:val="001F088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Default">
    <w:name w:val="Default"/>
    <w:rsid w:val="001F088D"/>
    <w:pPr>
      <w:autoSpaceDE w:val="0"/>
      <w:autoSpaceDN w:val="0"/>
      <w:adjustRightInd w:val="0"/>
    </w:pPr>
    <w:rPr>
      <w:rFonts w:eastAsia="Times New Roman"/>
      <w:color w:val="000000"/>
      <w:lang w:eastAsia="pl-PL"/>
    </w:rPr>
  </w:style>
  <w:style w:type="paragraph" w:styleId="Tekstpodstawowywcity2">
    <w:name w:val="Body Text Indent 2"/>
    <w:basedOn w:val="Normalny"/>
    <w:link w:val="Tekstpodstawowywcity2Znak"/>
    <w:uiPriority w:val="99"/>
    <w:semiHidden/>
    <w:unhideWhenUsed/>
    <w:rsid w:val="001F088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F088D"/>
    <w:rPr>
      <w:rFonts w:asciiTheme="minorHAnsi" w:eastAsiaTheme="minorEastAsia" w:hAnsiTheme="minorHAnsi" w:cstheme="minorBidi"/>
      <w:sz w:val="22"/>
      <w:szCs w:val="22"/>
      <w:lang w:eastAsia="pl-PL"/>
    </w:rPr>
  </w:style>
  <w:style w:type="paragraph" w:customStyle="1" w:styleId="NormalnyPogrubienie">
    <w:name w:val="Normalny + Pogrubienie"/>
    <w:aliases w:val="Wyjustowany,Z lewej:  1,25 cm"/>
    <w:basedOn w:val="Tekstpodstawowy21"/>
    <w:rsid w:val="001F088D"/>
    <w:pPr>
      <w:ind w:left="708"/>
      <w:jc w:val="both"/>
    </w:pPr>
    <w:rPr>
      <w:sz w:val="24"/>
      <w:szCs w:val="24"/>
    </w:rPr>
  </w:style>
  <w:style w:type="paragraph" w:styleId="Tekstpodstawowy3">
    <w:name w:val="Body Text 3"/>
    <w:basedOn w:val="Normalny"/>
    <w:link w:val="Tekstpodstawowy3Znak"/>
    <w:uiPriority w:val="99"/>
    <w:semiHidden/>
    <w:unhideWhenUsed/>
    <w:rsid w:val="001F088D"/>
    <w:pPr>
      <w:spacing w:after="120"/>
    </w:pPr>
    <w:rPr>
      <w:sz w:val="16"/>
      <w:szCs w:val="16"/>
    </w:rPr>
  </w:style>
  <w:style w:type="character" w:customStyle="1" w:styleId="Tekstpodstawowy3Znak">
    <w:name w:val="Tekst podstawowy 3 Znak"/>
    <w:basedOn w:val="Domylnaczcionkaakapitu"/>
    <w:link w:val="Tekstpodstawowy3"/>
    <w:uiPriority w:val="99"/>
    <w:semiHidden/>
    <w:rsid w:val="001F088D"/>
    <w:rPr>
      <w:rFonts w:asciiTheme="minorHAnsi" w:eastAsiaTheme="minorEastAsia" w:hAnsiTheme="minorHAnsi" w:cstheme="minorBidi"/>
      <w:sz w:val="16"/>
      <w:szCs w:val="16"/>
      <w:lang w:eastAsia="pl-PL"/>
    </w:rPr>
  </w:style>
  <w:style w:type="paragraph" w:customStyle="1" w:styleId="Tekstpodstawowywcity21">
    <w:name w:val="Tekst podstawowy wcięty 21"/>
    <w:basedOn w:val="Normalny"/>
    <w:rsid w:val="001F088D"/>
    <w:pPr>
      <w:spacing w:after="0" w:line="300" w:lineRule="exact"/>
      <w:ind w:left="284" w:hanging="284"/>
    </w:pPr>
    <w:rPr>
      <w:rFonts w:ascii="Arial" w:eastAsia="Times New Roman" w:hAnsi="Arial" w:cs="Times New Roman"/>
      <w:sz w:val="24"/>
      <w:szCs w:val="20"/>
    </w:rPr>
  </w:style>
  <w:style w:type="character" w:styleId="Numerstrony">
    <w:name w:val="page number"/>
    <w:basedOn w:val="Domylnaczcionkaakapitu"/>
    <w:rsid w:val="001F088D"/>
  </w:style>
  <w:style w:type="paragraph" w:customStyle="1" w:styleId="Tekstpodstawowy31">
    <w:name w:val="Tekst podstawowy 31"/>
    <w:basedOn w:val="Normalny"/>
    <w:rsid w:val="001F088D"/>
    <w:pPr>
      <w:spacing w:after="0" w:line="240" w:lineRule="auto"/>
      <w:jc w:val="both"/>
    </w:pPr>
    <w:rPr>
      <w:rFonts w:ascii="Times New Roman" w:eastAsia="Times New Roman" w:hAnsi="Times New Roman" w:cs="Times New Roman"/>
      <w:sz w:val="24"/>
      <w:szCs w:val="20"/>
    </w:rPr>
  </w:style>
  <w:style w:type="paragraph" w:customStyle="1" w:styleId="Tekstpodstawowy32">
    <w:name w:val="Tekst podstawowy 32"/>
    <w:basedOn w:val="Normalny"/>
    <w:rsid w:val="001F088D"/>
    <w:pPr>
      <w:spacing w:after="0" w:line="240" w:lineRule="auto"/>
      <w:jc w:val="both"/>
    </w:pPr>
    <w:rPr>
      <w:rFonts w:ascii="Times New Roman" w:eastAsia="Times New Roman" w:hAnsi="Times New Roman" w:cs="Times New Roman"/>
      <w:sz w:val="24"/>
      <w:szCs w:val="20"/>
    </w:rPr>
  </w:style>
  <w:style w:type="paragraph" w:customStyle="1" w:styleId="Styl">
    <w:name w:val="Styl"/>
    <w:uiPriority w:val="99"/>
    <w:rsid w:val="001F088D"/>
    <w:pPr>
      <w:widowControl w:val="0"/>
      <w:autoSpaceDE w:val="0"/>
      <w:autoSpaceDN w:val="0"/>
      <w:adjustRightInd w:val="0"/>
    </w:pPr>
    <w:rPr>
      <w:rFonts w:eastAsia="Times New Roman"/>
      <w:lang w:eastAsia="pl-PL"/>
    </w:rPr>
  </w:style>
  <w:style w:type="character" w:customStyle="1" w:styleId="WW8Num1z2">
    <w:name w:val="WW8Num1z2"/>
    <w:rsid w:val="001F088D"/>
  </w:style>
  <w:style w:type="character" w:customStyle="1" w:styleId="Teksttreci">
    <w:name w:val="Tekst treści_"/>
    <w:basedOn w:val="Domylnaczcionkaakapitu"/>
    <w:link w:val="Teksttreci0"/>
    <w:rsid w:val="009B770E"/>
    <w:rPr>
      <w:rFonts w:eastAsia="Times New Roman"/>
      <w:sz w:val="23"/>
      <w:szCs w:val="23"/>
      <w:shd w:val="clear" w:color="auto" w:fill="FFFFFF"/>
    </w:rPr>
  </w:style>
  <w:style w:type="paragraph" w:customStyle="1" w:styleId="Teksttreci0">
    <w:name w:val="Tekst treści"/>
    <w:basedOn w:val="Normalny"/>
    <w:link w:val="Teksttreci"/>
    <w:rsid w:val="009B770E"/>
    <w:pPr>
      <w:widowControl w:val="0"/>
      <w:shd w:val="clear" w:color="auto" w:fill="FFFFFF"/>
      <w:spacing w:before="240" w:after="360" w:line="0" w:lineRule="atLeast"/>
      <w:ind w:hanging="440"/>
      <w:jc w:val="both"/>
    </w:pPr>
    <w:rPr>
      <w:rFonts w:ascii="Times New Roman" w:eastAsia="Times New Roman" w:hAnsi="Times New Roman" w:cs="Times New Roman"/>
      <w:sz w:val="23"/>
      <w:szCs w:val="23"/>
      <w:lang w:eastAsia="en-US"/>
    </w:rPr>
  </w:style>
  <w:style w:type="character" w:customStyle="1" w:styleId="Teksttreci2">
    <w:name w:val="Tekst treści (2)_"/>
    <w:basedOn w:val="Domylnaczcionkaakapitu"/>
    <w:link w:val="Teksttreci20"/>
    <w:rsid w:val="006F11A6"/>
    <w:rPr>
      <w:rFonts w:eastAsia="Times New Roman"/>
      <w:b/>
      <w:bCs/>
      <w:sz w:val="23"/>
      <w:szCs w:val="23"/>
      <w:shd w:val="clear" w:color="auto" w:fill="FFFFFF"/>
    </w:rPr>
  </w:style>
  <w:style w:type="paragraph" w:customStyle="1" w:styleId="Teksttreci20">
    <w:name w:val="Tekst treści (2)"/>
    <w:basedOn w:val="Normalny"/>
    <w:link w:val="Teksttreci2"/>
    <w:rsid w:val="006F11A6"/>
    <w:pPr>
      <w:widowControl w:val="0"/>
      <w:shd w:val="clear" w:color="auto" w:fill="FFFFFF"/>
      <w:spacing w:after="360" w:line="0" w:lineRule="atLeast"/>
      <w:ind w:hanging="340"/>
      <w:jc w:val="right"/>
    </w:pPr>
    <w:rPr>
      <w:rFonts w:ascii="Times New Roman" w:eastAsia="Times New Roman" w:hAnsi="Times New Roman" w:cs="Times New Roman"/>
      <w:b/>
      <w:bCs/>
      <w:sz w:val="23"/>
      <w:szCs w:val="23"/>
      <w:lang w:eastAsia="en-US"/>
    </w:rPr>
  </w:style>
  <w:style w:type="paragraph" w:customStyle="1" w:styleId="Wcicietrecitekstu">
    <w:name w:val="Wcięcie treści tekstu"/>
    <w:basedOn w:val="Normalny"/>
    <w:rsid w:val="00B80C5A"/>
    <w:pPr>
      <w:spacing w:after="0" w:line="240" w:lineRule="auto"/>
      <w:ind w:left="187" w:hanging="187"/>
    </w:pPr>
    <w:rPr>
      <w:rFonts w:ascii="Times New Roman" w:eastAsia="Times New Roman" w:hAnsi="Times New Roman" w:cs="Times New Roman"/>
      <w:sz w:val="24"/>
      <w:szCs w:val="20"/>
    </w:rPr>
  </w:style>
  <w:style w:type="character" w:customStyle="1" w:styleId="AkapitzlistZnak">
    <w:name w:val="Akapit z listą Znak"/>
    <w:aliases w:val="CW_Lista Znak,Normal Znak,Akapit z listą3 Znak,Akapit z listą2 Znak,Wypunktowanie Znak,L1 Znak,Numerowanie Znak,Akapit z listą5 Znak,T_SZ_List Paragraph Znak,normalny tekst Znak,Preambuła Znak,List Paragraph Znak,2 heading Znak"/>
    <w:link w:val="Akapitzlist"/>
    <w:uiPriority w:val="34"/>
    <w:qFormat/>
    <w:rsid w:val="003D59A3"/>
    <w:rPr>
      <w:rFonts w:asciiTheme="minorHAnsi" w:eastAsiaTheme="minorEastAsia" w:hAnsiTheme="minorHAnsi" w:cstheme="minorBid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23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28BBF-2D61-4348-B867-C36DD8D05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20</Pages>
  <Words>8912</Words>
  <Characters>53477</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Kaczmarczyk</dc:creator>
  <cp:lastModifiedBy>Alina Kaczmarczyk</cp:lastModifiedBy>
  <cp:revision>75</cp:revision>
  <dcterms:created xsi:type="dcterms:W3CDTF">2019-04-23T23:00:00Z</dcterms:created>
  <dcterms:modified xsi:type="dcterms:W3CDTF">2025-06-28T08:49:00Z</dcterms:modified>
</cp:coreProperties>
</file>